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81" w:rsidRDefault="005C3381" w:rsidP="005C3381">
      <w:pPr>
        <w:rPr>
          <w:rFonts w:ascii="Garamond" w:hAnsi="Garamond"/>
          <w:sz w:val="24"/>
          <w:szCs w:val="24"/>
        </w:rPr>
      </w:pPr>
    </w:p>
    <w:p w:rsidR="00887451" w:rsidRPr="00887451" w:rsidRDefault="00A2684D" w:rsidP="00A2684D">
      <w:pPr>
        <w:ind w:left="114"/>
        <w:jc w:val="right"/>
        <w:rPr>
          <w:rFonts w:ascii="Garamond" w:hAnsi="Garamond"/>
          <w:sz w:val="24"/>
          <w:szCs w:val="24"/>
        </w:rPr>
      </w:pP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</w:r>
      <w:r w:rsidRPr="00887451">
        <w:rPr>
          <w:rFonts w:ascii="Garamond" w:hAnsi="Garamond"/>
          <w:sz w:val="24"/>
          <w:szCs w:val="24"/>
        </w:rPr>
        <w:softHyphen/>
        <w:t xml:space="preserve"> </w:t>
      </w:r>
      <w:r w:rsidR="00C66600" w:rsidRPr="00887451">
        <w:rPr>
          <w:rFonts w:ascii="Garamond" w:hAnsi="Garamond"/>
          <w:sz w:val="24"/>
          <w:szCs w:val="24"/>
        </w:rPr>
        <w:t xml:space="preserve">Al Settore Ricostruzione </w:t>
      </w:r>
    </w:p>
    <w:p w:rsidR="00A2684D" w:rsidRPr="00887451" w:rsidRDefault="00C66600" w:rsidP="00A2684D">
      <w:pPr>
        <w:ind w:left="114"/>
        <w:jc w:val="right"/>
        <w:rPr>
          <w:rFonts w:ascii="Garamond" w:hAnsi="Garamond"/>
          <w:sz w:val="24"/>
          <w:szCs w:val="24"/>
        </w:rPr>
      </w:pPr>
      <w:r w:rsidRPr="00887451">
        <w:rPr>
          <w:rFonts w:ascii="Garamond" w:hAnsi="Garamond"/>
          <w:sz w:val="24"/>
          <w:szCs w:val="24"/>
        </w:rPr>
        <w:t>del Comune dell’Aquila</w:t>
      </w:r>
    </w:p>
    <w:p w:rsidR="00A2684D" w:rsidRPr="00887451" w:rsidRDefault="00A2684D" w:rsidP="008C3B1B">
      <w:pPr>
        <w:jc w:val="right"/>
        <w:rPr>
          <w:rFonts w:ascii="Garamond" w:hAnsi="Garamond"/>
          <w:sz w:val="32"/>
          <w:szCs w:val="32"/>
        </w:rPr>
      </w:pPr>
      <w:r w:rsidRPr="00887451">
        <w:rPr>
          <w:rFonts w:ascii="Garamond" w:hAnsi="Garamond"/>
          <w:sz w:val="32"/>
          <w:szCs w:val="32"/>
        </w:rPr>
        <w:t>--------------------------------</w:t>
      </w:r>
    </w:p>
    <w:p w:rsidR="00887451" w:rsidRPr="00887451" w:rsidRDefault="00887451" w:rsidP="008C3B1B">
      <w:pPr>
        <w:jc w:val="right"/>
        <w:rPr>
          <w:rFonts w:ascii="Garamond" w:hAnsi="Garamond"/>
          <w:sz w:val="32"/>
          <w:szCs w:val="32"/>
        </w:rPr>
      </w:pPr>
    </w:p>
    <w:tbl>
      <w:tblPr>
        <w:tblW w:w="1038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9037EF" w:rsidRPr="00887451" w:rsidTr="00D00BF3">
        <w:trPr>
          <w:trHeight w:val="66"/>
        </w:trPr>
        <w:tc>
          <w:tcPr>
            <w:tcW w:w="10380" w:type="dxa"/>
          </w:tcPr>
          <w:p w:rsidR="00386329" w:rsidRPr="00887451" w:rsidRDefault="00387F4E" w:rsidP="0038632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87451">
              <w:rPr>
                <w:rFonts w:ascii="Garamond" w:hAnsi="Garamond"/>
                <w:b/>
              </w:rPr>
              <w:t xml:space="preserve">AUTOCERTIFICAZIONE </w:t>
            </w:r>
          </w:p>
          <w:p w:rsidR="009037EF" w:rsidRPr="00887451" w:rsidRDefault="00387F4E" w:rsidP="0038632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87451">
              <w:rPr>
                <w:rFonts w:ascii="Garamond" w:hAnsi="Garamond"/>
                <w:b/>
              </w:rPr>
              <w:t>ai sensi del D.P.R. 445/2000</w:t>
            </w:r>
          </w:p>
          <w:p w:rsidR="006413FA" w:rsidRPr="00887451" w:rsidRDefault="008C3B1B" w:rsidP="006413FA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87451">
              <w:rPr>
                <w:rFonts w:ascii="Garamond" w:hAnsi="Garamond"/>
                <w:b/>
              </w:rPr>
              <w:t>in merito alla</w:t>
            </w:r>
            <w:r w:rsidR="006413FA" w:rsidRPr="00887451">
              <w:rPr>
                <w:rFonts w:ascii="Garamond" w:hAnsi="Garamond"/>
                <w:b/>
              </w:rPr>
              <w:t xml:space="preserve"> regolarità formale dei contratti </w:t>
            </w:r>
            <w:r w:rsidRPr="00887451">
              <w:rPr>
                <w:rFonts w:ascii="Garamond" w:hAnsi="Garamond"/>
                <w:b/>
              </w:rPr>
              <w:t>di cui all’art. 11, comma 1, del decreto legge 19 giugno 2015, n. 78, coordinato con la legge di conversione 6 agosto 2015, n. 125.</w:t>
            </w:r>
          </w:p>
        </w:tc>
      </w:tr>
    </w:tbl>
    <w:p w:rsidR="009037EF" w:rsidRPr="00887451" w:rsidRDefault="009037EF">
      <w:pPr>
        <w:rPr>
          <w:rFonts w:ascii="Garamond" w:hAnsi="Garamond"/>
        </w:rPr>
      </w:pPr>
    </w:p>
    <w:p w:rsidR="00CA3B67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>Il sottoscritto (Nome)__________________________(Cognome) ______________________________</w:t>
      </w:r>
    </w:p>
    <w:p w:rsidR="00BA3181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 nato a ______________________ il ________________</w:t>
      </w:r>
      <w:r w:rsidR="00CA3B67" w:rsidRPr="00887451">
        <w:rPr>
          <w:rFonts w:ascii="Garamond" w:hAnsi="Garamond"/>
        </w:rPr>
        <w:t>_</w:t>
      </w:r>
      <w:r w:rsidRPr="00887451">
        <w:rPr>
          <w:rFonts w:ascii="Garamond" w:hAnsi="Garamond"/>
        </w:rPr>
        <w:t xml:space="preserve"> </w:t>
      </w:r>
    </w:p>
    <w:p w:rsidR="00BA3181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>residente a ___________________________________________________________________</w:t>
      </w:r>
    </w:p>
    <w:p w:rsidR="00BA3181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 in Via/Piazza/altro ______________________________________________________________</w:t>
      </w:r>
    </w:p>
    <w:p w:rsidR="00BA3181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 codice fiscale ___________________________________</w:t>
      </w:r>
      <w:r w:rsidR="00CA3B67" w:rsidRPr="00887451">
        <w:rPr>
          <w:rFonts w:ascii="Garamond" w:hAnsi="Garamond"/>
        </w:rPr>
        <w:t>_______________________________</w:t>
      </w:r>
    </w:p>
    <w:p w:rsidR="00BA3181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>partita IVA __________________________________________________________________</w:t>
      </w:r>
    </w:p>
    <w:p w:rsidR="008428C9" w:rsidRPr="00887451" w:rsidRDefault="00A2684D" w:rsidP="008C3B1B">
      <w:pPr>
        <w:spacing w:after="0"/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 telefono ___________________, email (preferibilmente certificata) ____________________________</w:t>
      </w:r>
    </w:p>
    <w:p w:rsidR="006B7B45" w:rsidRPr="00887451" w:rsidRDefault="006B7B45" w:rsidP="008C3B1B">
      <w:pPr>
        <w:spacing w:after="0"/>
        <w:jc w:val="both"/>
        <w:rPr>
          <w:rFonts w:ascii="Garamond" w:hAnsi="Garamond"/>
        </w:rPr>
      </w:pPr>
    </w:p>
    <w:p w:rsidR="008428C9" w:rsidRPr="00887451" w:rsidRDefault="005262DF" w:rsidP="00387F4E">
      <w:pPr>
        <w:rPr>
          <w:rFonts w:ascii="Garamond" w:hAnsi="Garamond"/>
        </w:rPr>
      </w:pPr>
      <w:r w:rsidRPr="00887451">
        <w:rPr>
          <w:rFonts w:ascii="Garamond" w:hAnsi="Garamond"/>
        </w:rPr>
        <w:t>i</w:t>
      </w:r>
      <w:r w:rsidR="00A2684D" w:rsidRPr="00887451">
        <w:rPr>
          <w:rFonts w:ascii="Garamond" w:hAnsi="Garamond"/>
        </w:rPr>
        <w:t xml:space="preserve">n qualità di: </w:t>
      </w: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930"/>
        <w:gridCol w:w="4800"/>
      </w:tblGrid>
      <w:tr w:rsidR="00CA3B67" w:rsidRPr="00887451" w:rsidTr="00CA3B67">
        <w:trPr>
          <w:gridAfter w:val="2"/>
          <w:wAfter w:w="5730" w:type="dxa"/>
          <w:trHeight w:val="570"/>
        </w:trPr>
        <w:tc>
          <w:tcPr>
            <w:tcW w:w="4260" w:type="dxa"/>
          </w:tcPr>
          <w:p w:rsidR="008C3B1B" w:rsidRPr="00887451" w:rsidRDefault="00CA3B67" w:rsidP="008C3B1B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□  Presidente / Procuratore Speciale </w:t>
            </w:r>
            <w:r w:rsidR="00887451" w:rsidRPr="00887451">
              <w:rPr>
                <w:rFonts w:ascii="Garamond" w:hAnsi="Garamond"/>
              </w:rPr>
              <w:t xml:space="preserve">/ </w:t>
            </w:r>
            <w:r w:rsidR="008C3B1B" w:rsidRPr="00887451">
              <w:rPr>
                <w:rFonts w:ascii="Garamond" w:hAnsi="Garamond"/>
              </w:rPr>
              <w:t xml:space="preserve">Rappresentante legale </w:t>
            </w:r>
            <w:r w:rsidR="00FC2A60" w:rsidRPr="00887451">
              <w:rPr>
                <w:rFonts w:ascii="Garamond" w:hAnsi="Garamond"/>
              </w:rPr>
              <w:t xml:space="preserve"> del </w:t>
            </w:r>
            <w:r w:rsidR="008C3B1B" w:rsidRPr="00887451">
              <w:rPr>
                <w:rFonts w:ascii="Garamond" w:hAnsi="Garamond"/>
              </w:rPr>
              <w:t xml:space="preserve"> Consorzio /Aggregato </w:t>
            </w:r>
          </w:p>
        </w:tc>
      </w:tr>
      <w:tr w:rsidR="00CA3B67" w:rsidRPr="00887451" w:rsidTr="00CA3B67">
        <w:trPr>
          <w:gridAfter w:val="2"/>
          <w:wAfter w:w="5730" w:type="dxa"/>
          <w:trHeight w:val="480"/>
        </w:trPr>
        <w:tc>
          <w:tcPr>
            <w:tcW w:w="4260" w:type="dxa"/>
          </w:tcPr>
          <w:p w:rsidR="008C3B1B" w:rsidRPr="00887451" w:rsidRDefault="00CA3B67" w:rsidP="008C3B1B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□ Amministratore</w:t>
            </w:r>
            <w:r w:rsidR="00887451" w:rsidRPr="00887451">
              <w:rPr>
                <w:rFonts w:ascii="Garamond" w:hAnsi="Garamond"/>
              </w:rPr>
              <w:t xml:space="preserve">/ </w:t>
            </w:r>
            <w:r w:rsidR="008C3B1B" w:rsidRPr="00887451">
              <w:rPr>
                <w:rFonts w:ascii="Garamond" w:hAnsi="Garamond"/>
              </w:rPr>
              <w:t xml:space="preserve">Rappresentante legale del Condominio </w:t>
            </w:r>
          </w:p>
        </w:tc>
      </w:tr>
      <w:tr w:rsidR="00CA3B67" w:rsidRPr="00887451" w:rsidTr="00CA3B67">
        <w:trPr>
          <w:trHeight w:val="615"/>
        </w:trPr>
        <w:tc>
          <w:tcPr>
            <w:tcW w:w="4260" w:type="dxa"/>
          </w:tcPr>
          <w:p w:rsidR="00CA3B67" w:rsidRPr="00887451" w:rsidRDefault="00CA3B67" w:rsidP="00CA3B67">
            <w:pPr>
              <w:ind w:left="54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□ Propr</w:t>
            </w:r>
            <w:r w:rsidR="00887451">
              <w:rPr>
                <w:rFonts w:ascii="Garamond" w:hAnsi="Garamond"/>
              </w:rPr>
              <w:t>ietario dell’unità immobiliare/</w:t>
            </w:r>
            <w:r w:rsidRPr="00887451">
              <w:rPr>
                <w:rFonts w:ascii="Garamond" w:hAnsi="Garamond"/>
              </w:rPr>
              <w:t>edificio singolo destinato a:</w:t>
            </w:r>
          </w:p>
        </w:tc>
        <w:tc>
          <w:tcPr>
            <w:tcW w:w="930" w:type="dxa"/>
            <w:shd w:val="clear" w:color="auto" w:fill="auto"/>
          </w:tcPr>
          <w:p w:rsidR="00CA3B67" w:rsidRPr="00887451" w:rsidRDefault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□</w:t>
            </w:r>
          </w:p>
        </w:tc>
        <w:tc>
          <w:tcPr>
            <w:tcW w:w="4800" w:type="dxa"/>
            <w:shd w:val="clear" w:color="auto" w:fill="auto"/>
          </w:tcPr>
          <w:p w:rsidR="00CA3B67" w:rsidRPr="00887451" w:rsidRDefault="00CA3B67" w:rsidP="00CA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NewRomanPSMT"/>
                <w:sz w:val="20"/>
                <w:szCs w:val="20"/>
              </w:rPr>
            </w:pPr>
            <w:r w:rsidRPr="00887451">
              <w:rPr>
                <w:rFonts w:ascii="Garamond" w:hAnsi="Garamond" w:cs="Times New Roman"/>
                <w:b/>
                <w:bCs/>
              </w:rPr>
              <w:t xml:space="preserve">Abitazione principale </w:t>
            </w:r>
            <w:r w:rsidRPr="00887451">
              <w:rPr>
                <w:rFonts w:ascii="Garamond" w:hAnsi="Garamond" w:cs="TimesNewRomanPSMT"/>
                <w:sz w:val="20"/>
                <w:szCs w:val="20"/>
              </w:rPr>
              <w:t>(art. 3 co.1</w:t>
            </w:r>
          </w:p>
          <w:p w:rsidR="00CA3B67" w:rsidRPr="00887451" w:rsidRDefault="00CA3B67" w:rsidP="00CA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NewRomanPSMT"/>
                <w:sz w:val="20"/>
                <w:szCs w:val="20"/>
              </w:rPr>
            </w:pPr>
            <w:r w:rsidRPr="00887451">
              <w:rPr>
                <w:rFonts w:ascii="Garamond" w:hAnsi="Garamond" w:cs="TimesNewRomanPSMT"/>
                <w:sz w:val="20"/>
                <w:szCs w:val="20"/>
              </w:rPr>
              <w:t>lettera a) del D.L. 39/09 convertito con</w:t>
            </w:r>
          </w:p>
          <w:p w:rsidR="00CA3B67" w:rsidRPr="00887451" w:rsidRDefault="00CA3B67" w:rsidP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 w:cs="TimesNewRomanPSMT"/>
                <w:sz w:val="20"/>
                <w:szCs w:val="20"/>
              </w:rPr>
              <w:t>modificazioni dalla l.n.77 24/06/2009)</w:t>
            </w:r>
          </w:p>
        </w:tc>
      </w:tr>
      <w:tr w:rsidR="00CA3B67" w:rsidRPr="00887451" w:rsidTr="00BA3181">
        <w:trPr>
          <w:trHeight w:val="1420"/>
        </w:trPr>
        <w:tc>
          <w:tcPr>
            <w:tcW w:w="4260" w:type="dxa"/>
          </w:tcPr>
          <w:p w:rsidR="00BA3181" w:rsidRPr="00887451" w:rsidRDefault="00CA3B67" w:rsidP="00916A09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□ Titolare del seguente diritto reale </w:t>
            </w:r>
          </w:p>
          <w:p w:rsidR="00BA3181" w:rsidRDefault="00CA3B67" w:rsidP="00916A09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di godimento sull’unità immobiliare</w:t>
            </w:r>
            <w:r w:rsidR="00916A09" w:rsidRPr="00887451">
              <w:rPr>
                <w:rFonts w:ascii="Garamond" w:hAnsi="Garamond"/>
              </w:rPr>
              <w:t xml:space="preserve">: </w:t>
            </w: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244E00" w:rsidRPr="00887451" w:rsidRDefault="00244E00" w:rsidP="00916A09">
            <w:pPr>
              <w:spacing w:after="0" w:line="240" w:lineRule="auto"/>
              <w:rPr>
                <w:rFonts w:ascii="Garamond" w:hAnsi="Garamond"/>
              </w:rPr>
            </w:pPr>
          </w:p>
          <w:p w:rsidR="00916A09" w:rsidRPr="00887451" w:rsidRDefault="00916A09" w:rsidP="00916A09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</w:t>
            </w:r>
            <w:proofErr w:type="gramStart"/>
            <w:r w:rsidRPr="00887451">
              <w:rPr>
                <w:rFonts w:ascii="Garamond" w:hAnsi="Garamond"/>
              </w:rPr>
              <w:t xml:space="preserve">Usufrutto </w:t>
            </w:r>
            <w:r w:rsidR="008C3B1B" w:rsidRPr="00887451">
              <w:rPr>
                <w:rFonts w:ascii="Garamond" w:hAnsi="Garamond"/>
              </w:rPr>
              <w:t xml:space="preserve"> </w:t>
            </w:r>
            <w:r w:rsidRPr="00887451">
              <w:rPr>
                <w:rFonts w:ascii="Garamond" w:hAnsi="Garamond"/>
              </w:rPr>
              <w:t>□</w:t>
            </w:r>
            <w:proofErr w:type="gramEnd"/>
          </w:p>
          <w:p w:rsidR="00916A09" w:rsidRPr="00887451" w:rsidRDefault="00887451" w:rsidP="00916A09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  <w:r w:rsidR="00916A09" w:rsidRPr="00887451">
              <w:rPr>
                <w:rFonts w:ascii="Garamond" w:hAnsi="Garamond"/>
              </w:rPr>
              <w:t>Uso</w:t>
            </w:r>
            <w:r>
              <w:rPr>
                <w:rFonts w:ascii="Garamond" w:hAnsi="Garamond"/>
              </w:rPr>
              <w:t xml:space="preserve">          </w:t>
            </w:r>
            <w:r w:rsidR="00916A09" w:rsidRPr="00887451">
              <w:rPr>
                <w:rFonts w:ascii="Garamond" w:hAnsi="Garamond"/>
              </w:rPr>
              <w:t>□</w:t>
            </w:r>
          </w:p>
          <w:p w:rsidR="00916A09" w:rsidRPr="00887451" w:rsidRDefault="00916A09" w:rsidP="00916A09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Abitazione</w:t>
            </w:r>
            <w:r w:rsidR="008C3B1B" w:rsidRPr="00887451">
              <w:rPr>
                <w:rFonts w:ascii="Garamond" w:hAnsi="Garamond"/>
              </w:rPr>
              <w:t xml:space="preserve"> </w:t>
            </w:r>
            <w:r w:rsidRPr="00887451">
              <w:rPr>
                <w:rFonts w:ascii="Garamond" w:hAnsi="Garamond"/>
              </w:rPr>
              <w:t>□</w:t>
            </w:r>
          </w:p>
        </w:tc>
        <w:tc>
          <w:tcPr>
            <w:tcW w:w="930" w:type="dxa"/>
            <w:shd w:val="clear" w:color="auto" w:fill="auto"/>
          </w:tcPr>
          <w:p w:rsidR="00CA3B67" w:rsidRPr="00887451" w:rsidRDefault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□</w:t>
            </w:r>
          </w:p>
        </w:tc>
        <w:tc>
          <w:tcPr>
            <w:tcW w:w="4800" w:type="dxa"/>
            <w:shd w:val="clear" w:color="auto" w:fill="auto"/>
          </w:tcPr>
          <w:p w:rsidR="00CA3B67" w:rsidRPr="00887451" w:rsidRDefault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  <w:b/>
              </w:rPr>
              <w:t>Ad uso abitazione</w:t>
            </w:r>
            <w:r w:rsidRPr="00887451">
              <w:rPr>
                <w:rFonts w:ascii="Garamond" w:hAnsi="Garamond"/>
              </w:rPr>
              <w:t xml:space="preserve"> (art. 3 co.1 lettera e) del D.L. 39/09 convertito con modificazioni dalla l.n.77 24/06/2009)</w:t>
            </w:r>
          </w:p>
        </w:tc>
      </w:tr>
      <w:tr w:rsidR="00CA3B67" w:rsidRPr="00887451" w:rsidTr="00CA3B67">
        <w:trPr>
          <w:trHeight w:val="900"/>
        </w:trPr>
        <w:tc>
          <w:tcPr>
            <w:tcW w:w="4260" w:type="dxa"/>
          </w:tcPr>
          <w:p w:rsidR="00CA3B67" w:rsidRPr="00887451" w:rsidRDefault="00CA3B67" w:rsidP="00887451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□ Compro</w:t>
            </w:r>
            <w:r w:rsidR="00754E21">
              <w:rPr>
                <w:rFonts w:ascii="Garamond" w:hAnsi="Garamond"/>
              </w:rPr>
              <w:t>prietario di unità immobiliare, autorizzato a</w:t>
            </w:r>
            <w:r w:rsidRPr="00887451">
              <w:rPr>
                <w:rFonts w:ascii="Garamond" w:hAnsi="Garamond"/>
              </w:rPr>
              <w:t xml:space="preserve"> presentare la domanda in nome e per conto a</w:t>
            </w:r>
            <w:r w:rsidR="00754E21">
              <w:rPr>
                <w:rFonts w:ascii="Garamond" w:hAnsi="Garamond"/>
              </w:rPr>
              <w:t>nche degli altri comproprietari, destinata a:</w:t>
            </w:r>
          </w:p>
        </w:tc>
        <w:tc>
          <w:tcPr>
            <w:tcW w:w="930" w:type="dxa"/>
            <w:shd w:val="clear" w:color="auto" w:fill="auto"/>
          </w:tcPr>
          <w:p w:rsidR="00CA3B67" w:rsidRPr="00887451" w:rsidRDefault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□</w:t>
            </w:r>
          </w:p>
        </w:tc>
        <w:tc>
          <w:tcPr>
            <w:tcW w:w="4800" w:type="dxa"/>
            <w:shd w:val="clear" w:color="auto" w:fill="auto"/>
          </w:tcPr>
          <w:p w:rsidR="00CA3B67" w:rsidRPr="00887451" w:rsidRDefault="00CA3B6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  <w:b/>
              </w:rPr>
              <w:t xml:space="preserve"> Ad uso non abitativo</w:t>
            </w:r>
            <w:r w:rsidRPr="00887451">
              <w:rPr>
                <w:rFonts w:ascii="Garamond" w:hAnsi="Garamond"/>
              </w:rPr>
              <w:t xml:space="preserve"> (art. 3 co.1 lettera e) del D.L. 39/09 convertito con modificazioni dalla l.n.77 24/06/2009)</w:t>
            </w:r>
          </w:p>
        </w:tc>
      </w:tr>
    </w:tbl>
    <w:p w:rsidR="008C3B1B" w:rsidRPr="00887451" w:rsidRDefault="008C3B1B" w:rsidP="00387F4E">
      <w:pPr>
        <w:rPr>
          <w:rFonts w:ascii="Garamond" w:hAnsi="Garamond"/>
        </w:rPr>
      </w:pPr>
    </w:p>
    <w:p w:rsidR="008C3B1B" w:rsidRPr="00887451" w:rsidRDefault="006B7B45" w:rsidP="00387F4E">
      <w:pPr>
        <w:rPr>
          <w:rFonts w:ascii="Garamond" w:hAnsi="Garamond"/>
        </w:rPr>
      </w:pPr>
      <w:r w:rsidRPr="00887451">
        <w:rPr>
          <w:rFonts w:ascii="Garamond" w:hAnsi="Garamond"/>
        </w:rPr>
        <w:t>c</w:t>
      </w:r>
      <w:r w:rsidR="008C3B1B" w:rsidRPr="00887451">
        <w:rPr>
          <w:rFonts w:ascii="Garamond" w:hAnsi="Garamond"/>
        </w:rPr>
        <w:t xml:space="preserve">on riferimento al contributo </w:t>
      </w:r>
      <w:r w:rsidR="00C66600" w:rsidRPr="00887451">
        <w:rPr>
          <w:rFonts w:ascii="Garamond" w:hAnsi="Garamond"/>
        </w:rPr>
        <w:t>d</w:t>
      </w:r>
      <w:r w:rsidR="008C3B1B" w:rsidRPr="00887451">
        <w:rPr>
          <w:rFonts w:ascii="Garamond" w:hAnsi="Garamond"/>
        </w:rPr>
        <w:t xml:space="preserve">i seguito </w:t>
      </w:r>
      <w:r w:rsidR="00C66600" w:rsidRPr="00887451">
        <w:rPr>
          <w:rFonts w:ascii="Garamond" w:hAnsi="Garamond"/>
        </w:rPr>
        <w:t>identificato</w:t>
      </w:r>
      <w:r w:rsidR="008C3B1B" w:rsidRPr="00887451">
        <w:rPr>
          <w:rFonts w:ascii="Garamond" w:hAnsi="Garamond"/>
        </w:rPr>
        <w:t>:</w:t>
      </w:r>
    </w:p>
    <w:p w:rsidR="00FC2A60" w:rsidRPr="00887451" w:rsidRDefault="00FC2A60" w:rsidP="00387F4E">
      <w:pPr>
        <w:rPr>
          <w:rFonts w:ascii="Garamond" w:hAnsi="Garamond"/>
        </w:rPr>
      </w:pPr>
    </w:p>
    <w:p w:rsidR="00887451" w:rsidRDefault="00887451" w:rsidP="00387F4E">
      <w:pPr>
        <w:rPr>
          <w:rFonts w:ascii="Garamond" w:hAnsi="Garamond"/>
        </w:rPr>
      </w:pPr>
    </w:p>
    <w:p w:rsidR="00887451" w:rsidRDefault="00887451" w:rsidP="00387F4E">
      <w:pPr>
        <w:rPr>
          <w:rFonts w:ascii="Garamond" w:hAnsi="Garamond"/>
        </w:rPr>
      </w:pPr>
    </w:p>
    <w:p w:rsidR="00BA3181" w:rsidRPr="00887451" w:rsidRDefault="006413FA" w:rsidP="00387F4E">
      <w:pPr>
        <w:rPr>
          <w:rFonts w:ascii="Garamond" w:hAnsi="Garamond"/>
        </w:rPr>
      </w:pPr>
      <w:r w:rsidRPr="00887451">
        <w:rPr>
          <w:rFonts w:ascii="Garamond" w:hAnsi="Garamond"/>
          <w:i/>
        </w:rPr>
        <w:t xml:space="preserve"> (</w:t>
      </w:r>
      <w:r w:rsidR="00A2684D" w:rsidRPr="00887451">
        <w:rPr>
          <w:rFonts w:ascii="Garamond" w:hAnsi="Garamond"/>
          <w:i/>
        </w:rPr>
        <w:t>i dati seguenti vanno riferiti al Consorzio o al Condominio o al Proprietario di edificio singolo</w:t>
      </w:r>
      <w:r w:rsidRPr="00887451">
        <w:rPr>
          <w:rFonts w:ascii="Garamond" w:hAnsi="Garamond"/>
        </w:rPr>
        <w:t>)</w:t>
      </w:r>
    </w:p>
    <w:tbl>
      <w:tblPr>
        <w:tblW w:w="1016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9639"/>
      </w:tblGrid>
      <w:tr w:rsidR="00BA3181" w:rsidRPr="00887451" w:rsidTr="00BA3181">
        <w:trPr>
          <w:trHeight w:val="3452"/>
        </w:trPr>
        <w:tc>
          <w:tcPr>
            <w:tcW w:w="525" w:type="dxa"/>
          </w:tcPr>
          <w:p w:rsidR="00BA3181" w:rsidRPr="00887451" w:rsidRDefault="00BA3181" w:rsidP="00BA3181">
            <w:pPr>
              <w:ind w:left="99"/>
              <w:rPr>
                <w:rFonts w:ascii="Garamond" w:hAnsi="Garamond"/>
              </w:rPr>
            </w:pPr>
          </w:p>
          <w:p w:rsidR="00BA3181" w:rsidRPr="00887451" w:rsidRDefault="00BA3181" w:rsidP="00BA3181">
            <w:pPr>
              <w:ind w:left="99"/>
              <w:rPr>
                <w:rFonts w:ascii="Garamond" w:hAnsi="Garamond"/>
              </w:rPr>
            </w:pPr>
          </w:p>
          <w:p w:rsidR="00BA3181" w:rsidRPr="00887451" w:rsidRDefault="00BA3181" w:rsidP="00BA3181">
            <w:pPr>
              <w:ind w:left="99"/>
              <w:rPr>
                <w:rFonts w:ascii="Garamond" w:hAnsi="Garamond"/>
              </w:rPr>
            </w:pPr>
          </w:p>
          <w:tbl>
            <w:tblPr>
              <w:tblW w:w="0" w:type="auto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"/>
            </w:tblGrid>
            <w:tr w:rsidR="00386329" w:rsidRPr="00887451" w:rsidTr="00386329">
              <w:trPr>
                <w:trHeight w:val="495"/>
              </w:trPr>
              <w:tc>
                <w:tcPr>
                  <w:tcW w:w="360" w:type="dxa"/>
                </w:tcPr>
                <w:p w:rsidR="00386329" w:rsidRPr="00887451" w:rsidRDefault="00386329" w:rsidP="00386329">
                  <w:pPr>
                    <w:ind w:left="79"/>
                    <w:rPr>
                      <w:rFonts w:ascii="Garamond" w:hAnsi="Garamond"/>
                    </w:rPr>
                  </w:pPr>
                </w:p>
              </w:tc>
            </w:tr>
          </w:tbl>
          <w:p w:rsidR="00BA3181" w:rsidRPr="00887451" w:rsidRDefault="00BA3181" w:rsidP="00BA3181">
            <w:pPr>
              <w:ind w:left="99"/>
              <w:rPr>
                <w:rFonts w:ascii="Garamond" w:hAnsi="Garamond"/>
              </w:rPr>
            </w:pPr>
          </w:p>
          <w:p w:rsidR="00BA3181" w:rsidRPr="00887451" w:rsidRDefault="00BA3181" w:rsidP="00BA3181">
            <w:pPr>
              <w:rPr>
                <w:rFonts w:ascii="Garamond" w:hAnsi="Garamond"/>
              </w:rPr>
            </w:pPr>
          </w:p>
        </w:tc>
        <w:tc>
          <w:tcPr>
            <w:tcW w:w="9639" w:type="dxa"/>
          </w:tcPr>
          <w:p w:rsidR="00BA3181" w:rsidRPr="00887451" w:rsidRDefault="00BA3181" w:rsidP="00BA3181">
            <w:pPr>
              <w:ind w:left="216" w:firstLine="141"/>
              <w:rPr>
                <w:rFonts w:ascii="Garamond" w:hAnsi="Garamond"/>
              </w:rPr>
            </w:pPr>
          </w:p>
          <w:p w:rsidR="00BA3181" w:rsidRPr="00887451" w:rsidRDefault="008C3B1B" w:rsidP="00BA3181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Beneficiario__________________________________________________________</w:t>
            </w:r>
          </w:p>
          <w:p w:rsidR="008C3B1B" w:rsidRPr="00887451" w:rsidRDefault="008C3B1B" w:rsidP="00BA3181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CUP_________________________________________________________________</w:t>
            </w:r>
          </w:p>
          <w:p w:rsidR="008C3B1B" w:rsidRPr="00887451" w:rsidRDefault="008C3B1B" w:rsidP="00BA3181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Protocollo normalizzato_________________________________________________________</w:t>
            </w:r>
          </w:p>
          <w:p w:rsidR="008C3B1B" w:rsidRPr="00887451" w:rsidRDefault="008C3B1B" w:rsidP="00BA3181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Importo_________________________________________________________________</w:t>
            </w:r>
          </w:p>
          <w:p w:rsidR="008C3B1B" w:rsidRPr="00887451" w:rsidRDefault="008C3B1B" w:rsidP="00887451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Provvedimento di concessione </w:t>
            </w:r>
            <w:proofErr w:type="spellStart"/>
            <w:r w:rsidRPr="00887451">
              <w:rPr>
                <w:rFonts w:ascii="Garamond" w:hAnsi="Garamond"/>
              </w:rPr>
              <w:t>n._________________del</w:t>
            </w:r>
            <w:proofErr w:type="spellEnd"/>
            <w:r w:rsidRPr="00887451">
              <w:rPr>
                <w:rFonts w:ascii="Garamond" w:hAnsi="Garamond"/>
              </w:rPr>
              <w:t>____________________</w:t>
            </w:r>
          </w:p>
        </w:tc>
      </w:tr>
    </w:tbl>
    <w:p w:rsidR="00BA3181" w:rsidRPr="00887451" w:rsidRDefault="00BA3181" w:rsidP="00BA31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BA3181" w:rsidRPr="00887451" w:rsidRDefault="00C660A7" w:rsidP="00BA31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  <w:r w:rsidRPr="00887451">
        <w:rPr>
          <w:rFonts w:ascii="Garamond" w:hAnsi="Garamond"/>
          <w:i/>
        </w:rPr>
        <w:t>(</w:t>
      </w:r>
      <w:r w:rsidR="00BA3181" w:rsidRPr="00887451">
        <w:rPr>
          <w:rFonts w:ascii="Garamond" w:hAnsi="Garamond"/>
          <w:i/>
        </w:rPr>
        <w:t xml:space="preserve">i dati seguenti vanno riferiti </w:t>
      </w:r>
      <w:r w:rsidRPr="00887451">
        <w:rPr>
          <w:rFonts w:ascii="Garamond" w:hAnsi="Garamond"/>
          <w:i/>
        </w:rPr>
        <w:t xml:space="preserve">all’unità immobiliare </w:t>
      </w:r>
      <w:r w:rsidR="00C66600" w:rsidRPr="00887451">
        <w:rPr>
          <w:rFonts w:ascii="Garamond" w:hAnsi="Garamond"/>
          <w:i/>
        </w:rPr>
        <w:t xml:space="preserve">per l’ipotesi di procedura con </w:t>
      </w:r>
      <w:r w:rsidR="006B7B45" w:rsidRPr="00887451">
        <w:rPr>
          <w:rFonts w:ascii="Garamond" w:hAnsi="Garamond"/>
          <w:i/>
        </w:rPr>
        <w:t>scheda parametrica</w:t>
      </w:r>
      <w:r w:rsidRPr="00887451">
        <w:rPr>
          <w:rFonts w:ascii="Garamond" w:hAnsi="Garamond"/>
          <w:i/>
        </w:rPr>
        <w:t>)</w:t>
      </w:r>
      <w:r w:rsidR="006B7B45" w:rsidRPr="00887451">
        <w:rPr>
          <w:rFonts w:ascii="Garamond" w:hAnsi="Garamond"/>
          <w:i/>
        </w:rPr>
        <w:t xml:space="preserve"> </w:t>
      </w:r>
    </w:p>
    <w:tbl>
      <w:tblPr>
        <w:tblW w:w="103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765"/>
      </w:tblGrid>
      <w:tr w:rsidR="00386329" w:rsidRPr="00887451" w:rsidTr="006413FA">
        <w:trPr>
          <w:trHeight w:val="2325"/>
        </w:trPr>
        <w:tc>
          <w:tcPr>
            <w:tcW w:w="568" w:type="dxa"/>
          </w:tcPr>
          <w:p w:rsidR="00386329" w:rsidRPr="00887451" w:rsidRDefault="00386329" w:rsidP="00386329">
            <w:pPr>
              <w:ind w:left="216" w:firstLine="141"/>
              <w:rPr>
                <w:rFonts w:ascii="Garamond" w:hAnsi="Garamond" w:cs="TimesNewRomanPSMT"/>
              </w:rPr>
            </w:pPr>
          </w:p>
          <w:p w:rsidR="00386329" w:rsidRPr="00887451" w:rsidRDefault="00386329" w:rsidP="00386329">
            <w:pPr>
              <w:ind w:left="216" w:firstLine="141"/>
              <w:rPr>
                <w:rFonts w:ascii="Garamond" w:hAnsi="Garamond"/>
              </w:rPr>
            </w:pPr>
          </w:p>
          <w:p w:rsidR="00386329" w:rsidRPr="00887451" w:rsidRDefault="00386329" w:rsidP="00386329">
            <w:pPr>
              <w:ind w:left="216" w:firstLine="141"/>
              <w:rPr>
                <w:rFonts w:ascii="Garamond" w:hAnsi="Garamond"/>
              </w:rPr>
            </w:pPr>
          </w:p>
          <w:p w:rsidR="00386329" w:rsidRPr="00887451" w:rsidRDefault="00386329" w:rsidP="00386329">
            <w:pPr>
              <w:ind w:left="216" w:firstLine="141"/>
              <w:rPr>
                <w:rFonts w:ascii="Garamond" w:hAnsi="Garamond"/>
              </w:rPr>
            </w:pPr>
          </w:p>
          <w:p w:rsidR="00386329" w:rsidRPr="00887451" w:rsidRDefault="00386329" w:rsidP="00386329">
            <w:pPr>
              <w:ind w:left="216" w:firstLine="141"/>
              <w:rPr>
                <w:rFonts w:ascii="Garamond" w:hAnsi="Garamond"/>
              </w:rPr>
            </w:pPr>
          </w:p>
          <w:p w:rsidR="00386329" w:rsidRPr="00887451" w:rsidRDefault="00386329" w:rsidP="00386329">
            <w:pPr>
              <w:autoSpaceDE w:val="0"/>
              <w:autoSpaceDN w:val="0"/>
              <w:adjustRightInd w:val="0"/>
              <w:spacing w:after="0" w:line="240" w:lineRule="auto"/>
              <w:ind w:left="216" w:firstLine="141"/>
              <w:rPr>
                <w:rFonts w:ascii="Garamond" w:hAnsi="Garamond"/>
              </w:rPr>
            </w:pPr>
          </w:p>
          <w:p w:rsidR="00386329" w:rsidRPr="00887451" w:rsidRDefault="00386329" w:rsidP="00386329">
            <w:pPr>
              <w:autoSpaceDE w:val="0"/>
              <w:autoSpaceDN w:val="0"/>
              <w:adjustRightInd w:val="0"/>
              <w:spacing w:after="0" w:line="240" w:lineRule="auto"/>
              <w:ind w:left="216" w:firstLine="141"/>
              <w:rPr>
                <w:rFonts w:ascii="Garamond" w:hAnsi="Garamond" w:cs="TimesNewRomanPSMT"/>
              </w:rPr>
            </w:pPr>
          </w:p>
          <w:p w:rsidR="00386329" w:rsidRPr="00887451" w:rsidRDefault="00386329" w:rsidP="00386329">
            <w:pPr>
              <w:autoSpaceDE w:val="0"/>
              <w:autoSpaceDN w:val="0"/>
              <w:adjustRightInd w:val="0"/>
              <w:spacing w:after="0" w:line="240" w:lineRule="auto"/>
              <w:ind w:left="216" w:firstLine="141"/>
              <w:rPr>
                <w:rFonts w:ascii="Garamond" w:hAnsi="Garamond" w:cs="TimesNewRomanPSMT"/>
              </w:rPr>
            </w:pPr>
          </w:p>
          <w:p w:rsidR="00386329" w:rsidRPr="00887451" w:rsidRDefault="00386329" w:rsidP="00386329">
            <w:pPr>
              <w:ind w:left="216" w:firstLine="141"/>
              <w:rPr>
                <w:rFonts w:ascii="Garamond" w:hAnsi="Garamond" w:cs="TimesNewRomanPSMT"/>
              </w:rPr>
            </w:pPr>
          </w:p>
        </w:tc>
        <w:tc>
          <w:tcPr>
            <w:tcW w:w="9765" w:type="dxa"/>
          </w:tcPr>
          <w:p w:rsidR="00386329" w:rsidRPr="00887451" w:rsidRDefault="00386329" w:rsidP="00386329">
            <w:pPr>
              <w:rPr>
                <w:rFonts w:ascii="Garamond" w:hAnsi="Garamond"/>
              </w:rPr>
            </w:pPr>
            <w:r w:rsidRPr="00887451">
              <w:rPr>
                <w:rFonts w:ascii="Garamond" w:hAnsi="Garamond" w:cs="TimesNewRomanPSMT"/>
              </w:rPr>
              <w:t xml:space="preserve">                  </w:t>
            </w:r>
          </w:p>
          <w:p w:rsidR="00C660A7" w:rsidRPr="00887451" w:rsidRDefault="00C660A7" w:rsidP="00C660A7">
            <w:pPr>
              <w:spacing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□ Proprietario</w:t>
            </w:r>
            <w:r w:rsidR="002E2DA1" w:rsidRPr="00887451">
              <w:rPr>
                <w:rFonts w:ascii="Garamond" w:hAnsi="Garamond"/>
              </w:rPr>
              <w:t xml:space="preserve">  </w:t>
            </w:r>
          </w:p>
          <w:p w:rsidR="00C660A7" w:rsidRPr="00887451" w:rsidRDefault="00C660A7" w:rsidP="00C660A7">
            <w:pPr>
              <w:spacing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</w:t>
            </w:r>
            <w:r w:rsidR="002E2DA1" w:rsidRPr="00887451">
              <w:rPr>
                <w:rFonts w:ascii="Garamond" w:hAnsi="Garamond"/>
              </w:rPr>
              <w:t xml:space="preserve">    codice fiscale </w:t>
            </w:r>
            <w:r w:rsidRPr="00887451">
              <w:rPr>
                <w:rFonts w:ascii="Garamond" w:hAnsi="Garamond"/>
              </w:rPr>
              <w:t xml:space="preserve">_______________________________   </w:t>
            </w:r>
          </w:p>
          <w:p w:rsidR="00C660A7" w:rsidRPr="00887451" w:rsidRDefault="00C660A7" w:rsidP="00C660A7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□ Titolare del seguente diritto reale di godimento sull’unità immobiliare: Usufrutto    □</w:t>
            </w:r>
          </w:p>
          <w:p w:rsidR="00C660A7" w:rsidRPr="00887451" w:rsidRDefault="00C660A7" w:rsidP="00C660A7">
            <w:pPr>
              <w:spacing w:after="0" w:line="240" w:lineRule="auto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                                                                                                  </w:t>
            </w:r>
            <w:r w:rsidR="00887451">
              <w:rPr>
                <w:rFonts w:ascii="Garamond" w:hAnsi="Garamond"/>
              </w:rPr>
              <w:t xml:space="preserve">             </w:t>
            </w:r>
            <w:r w:rsidRPr="00887451">
              <w:rPr>
                <w:rFonts w:ascii="Garamond" w:hAnsi="Garamond"/>
              </w:rPr>
              <w:t xml:space="preserve"> Uso              □</w:t>
            </w:r>
          </w:p>
          <w:p w:rsidR="00C660A7" w:rsidRPr="00887451" w:rsidRDefault="00C660A7" w:rsidP="00887451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    </w:t>
            </w:r>
            <w:r w:rsidR="002E2DA1" w:rsidRPr="00887451">
              <w:rPr>
                <w:rFonts w:ascii="Garamond" w:hAnsi="Garamond"/>
              </w:rPr>
              <w:t>codice</w:t>
            </w:r>
            <w:r w:rsidR="00C66600" w:rsidRPr="00887451">
              <w:rPr>
                <w:rFonts w:ascii="Garamond" w:hAnsi="Garamond"/>
              </w:rPr>
              <w:t xml:space="preserve"> </w:t>
            </w:r>
            <w:r w:rsidR="002E2DA1" w:rsidRPr="00887451">
              <w:rPr>
                <w:rFonts w:ascii="Garamond" w:hAnsi="Garamond"/>
              </w:rPr>
              <w:t>fiscale_____________________________</w:t>
            </w:r>
            <w:r w:rsidRPr="00887451">
              <w:rPr>
                <w:rFonts w:ascii="Garamond" w:hAnsi="Garamond"/>
              </w:rPr>
              <w:t xml:space="preserve">                           </w:t>
            </w:r>
            <w:r w:rsidR="00887451">
              <w:rPr>
                <w:rFonts w:ascii="Garamond" w:hAnsi="Garamond"/>
              </w:rPr>
              <w:t xml:space="preserve">  </w:t>
            </w:r>
            <w:r w:rsidR="002E2DA1" w:rsidRPr="00887451">
              <w:rPr>
                <w:rFonts w:ascii="Garamond" w:hAnsi="Garamond"/>
              </w:rPr>
              <w:t xml:space="preserve"> </w:t>
            </w:r>
            <w:r w:rsidRPr="00887451">
              <w:rPr>
                <w:rFonts w:ascii="Garamond" w:hAnsi="Garamond"/>
              </w:rPr>
              <w:t>Abitazione □</w:t>
            </w:r>
          </w:p>
          <w:p w:rsidR="00C660A7" w:rsidRPr="00887451" w:rsidRDefault="00C660A7" w:rsidP="00C660A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dell’immobile situato in_______________________________________________   </w:t>
            </w:r>
          </w:p>
          <w:p w:rsidR="00C660A7" w:rsidRPr="00887451" w:rsidRDefault="00C660A7" w:rsidP="00C660A7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Cap_______________ Via/Piazza _____________________n _________________</w:t>
            </w:r>
          </w:p>
          <w:p w:rsidR="00C660A7" w:rsidRPr="00887451" w:rsidRDefault="00C660A7" w:rsidP="00887451">
            <w:pPr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 xml:space="preserve">      identificato catastalmente al N.C.E.U/N.</w:t>
            </w:r>
            <w:proofErr w:type="gramStart"/>
            <w:r w:rsidRPr="00887451">
              <w:rPr>
                <w:rFonts w:ascii="Garamond" w:hAnsi="Garamond"/>
              </w:rPr>
              <w:t>C.T</w:t>
            </w:r>
            <w:proofErr w:type="gramEnd"/>
            <w:r w:rsidRPr="00887451">
              <w:rPr>
                <w:rFonts w:ascii="Garamond" w:hAnsi="Garamond"/>
              </w:rPr>
              <w:t xml:space="preserve">, </w:t>
            </w:r>
            <w:proofErr w:type="spellStart"/>
            <w:r w:rsidRPr="00887451">
              <w:rPr>
                <w:rFonts w:ascii="Garamond" w:hAnsi="Garamond"/>
              </w:rPr>
              <w:t>Fg</w:t>
            </w:r>
            <w:proofErr w:type="spellEnd"/>
            <w:r w:rsidRPr="00887451">
              <w:rPr>
                <w:rFonts w:ascii="Garamond" w:hAnsi="Garamond"/>
              </w:rPr>
              <w:t>. _</w:t>
            </w:r>
            <w:r w:rsidR="00887451">
              <w:rPr>
                <w:rFonts w:ascii="Garamond" w:hAnsi="Garamond"/>
              </w:rPr>
              <w:t xml:space="preserve">______, </w:t>
            </w:r>
            <w:proofErr w:type="spellStart"/>
            <w:r w:rsidR="00887451">
              <w:rPr>
                <w:rFonts w:ascii="Garamond" w:hAnsi="Garamond"/>
              </w:rPr>
              <w:t>p.lla</w:t>
            </w:r>
            <w:proofErr w:type="spellEnd"/>
            <w:r w:rsidR="00887451">
              <w:rPr>
                <w:rFonts w:ascii="Garamond" w:hAnsi="Garamond"/>
              </w:rPr>
              <w:t xml:space="preserve"> _______, sub_____</w:t>
            </w:r>
          </w:p>
          <w:p w:rsidR="006B7B45" w:rsidRPr="00887451" w:rsidRDefault="006B7B45" w:rsidP="006B7B45">
            <w:pPr>
              <w:ind w:left="216" w:firstLine="141"/>
              <w:rPr>
                <w:rFonts w:ascii="Garamond" w:hAnsi="Garamond"/>
              </w:rPr>
            </w:pPr>
            <w:r w:rsidRPr="00887451">
              <w:rPr>
                <w:rFonts w:ascii="Garamond" w:hAnsi="Garamond"/>
              </w:rPr>
              <w:t>Importo_________________________________________________________________</w:t>
            </w:r>
          </w:p>
          <w:p w:rsidR="00386329" w:rsidRPr="00887451" w:rsidRDefault="00386329" w:rsidP="006B7B45">
            <w:pPr>
              <w:ind w:left="554"/>
              <w:rPr>
                <w:rFonts w:ascii="Garamond" w:hAnsi="Garamond" w:cs="TimesNewRomanPSMT"/>
              </w:rPr>
            </w:pPr>
          </w:p>
        </w:tc>
      </w:tr>
    </w:tbl>
    <w:p w:rsidR="006B7B45" w:rsidRPr="00887451" w:rsidRDefault="006B7B45" w:rsidP="008C3B1B">
      <w:pPr>
        <w:jc w:val="center"/>
        <w:rPr>
          <w:rFonts w:ascii="Garamond" w:hAnsi="Garamond"/>
          <w:b/>
        </w:rPr>
      </w:pPr>
    </w:p>
    <w:p w:rsidR="005C3381" w:rsidRDefault="005C3381" w:rsidP="008C3B1B">
      <w:pPr>
        <w:jc w:val="center"/>
        <w:rPr>
          <w:rFonts w:ascii="Garamond" w:hAnsi="Garamond"/>
          <w:b/>
        </w:rPr>
      </w:pPr>
    </w:p>
    <w:p w:rsidR="005C3381" w:rsidRDefault="005C3381" w:rsidP="008C3B1B">
      <w:pPr>
        <w:jc w:val="center"/>
        <w:rPr>
          <w:rFonts w:ascii="Garamond" w:hAnsi="Garamond"/>
          <w:b/>
        </w:rPr>
      </w:pPr>
    </w:p>
    <w:p w:rsidR="008C3B1B" w:rsidRPr="00887451" w:rsidRDefault="008C3B1B" w:rsidP="008C3B1B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887451">
        <w:rPr>
          <w:rFonts w:ascii="Garamond" w:hAnsi="Garamond"/>
          <w:b/>
        </w:rPr>
        <w:t>DICHIARA</w:t>
      </w:r>
    </w:p>
    <w:p w:rsidR="006B7B45" w:rsidRPr="00887451" w:rsidRDefault="006B7B45" w:rsidP="006B7B45">
      <w:pPr>
        <w:rPr>
          <w:rFonts w:ascii="Garamond" w:hAnsi="Garamond"/>
          <w:b/>
        </w:rPr>
      </w:pPr>
      <w:r w:rsidRPr="00887451">
        <w:rPr>
          <w:rFonts w:ascii="Garamond" w:hAnsi="Garamond"/>
          <w:b/>
        </w:rPr>
        <w:t xml:space="preserve">sotto la propria responsabilità e nella piena consapevolezza di quanto disposto </w:t>
      </w:r>
    </w:p>
    <w:p w:rsidR="006B7B45" w:rsidRPr="00887451" w:rsidRDefault="006B7B45" w:rsidP="006B7B45">
      <w:pPr>
        <w:pStyle w:val="Paragrafoelenco"/>
        <w:numPr>
          <w:ilvl w:val="0"/>
          <w:numId w:val="2"/>
        </w:numPr>
        <w:rPr>
          <w:rFonts w:ascii="Garamond" w:hAnsi="Garamond"/>
          <w:b/>
        </w:rPr>
      </w:pPr>
      <w:r w:rsidRPr="00887451">
        <w:rPr>
          <w:rFonts w:ascii="Garamond" w:hAnsi="Garamond"/>
          <w:b/>
        </w:rPr>
        <w:t xml:space="preserve">dall’articolo 76 del D.P.R. 445/2000 </w:t>
      </w:r>
    </w:p>
    <w:p w:rsidR="006B7B45" w:rsidRPr="00887451" w:rsidRDefault="006B7B45" w:rsidP="006B7B45">
      <w:pPr>
        <w:pStyle w:val="Paragrafoelenco"/>
        <w:numPr>
          <w:ilvl w:val="0"/>
          <w:numId w:val="2"/>
        </w:numPr>
        <w:rPr>
          <w:rFonts w:ascii="Garamond" w:hAnsi="Garamond"/>
          <w:b/>
        </w:rPr>
      </w:pPr>
      <w:r w:rsidRPr="00887451">
        <w:rPr>
          <w:rFonts w:ascii="Garamond" w:hAnsi="Garamond"/>
          <w:b/>
        </w:rPr>
        <w:t xml:space="preserve">dall’articolo 495 del C.P. </w:t>
      </w:r>
    </w:p>
    <w:p w:rsidR="00386329" w:rsidRPr="00887451" w:rsidRDefault="006B7B45" w:rsidP="00387F4E">
      <w:pPr>
        <w:pStyle w:val="Paragrafoelenco"/>
        <w:numPr>
          <w:ilvl w:val="0"/>
          <w:numId w:val="2"/>
        </w:numPr>
        <w:rPr>
          <w:rFonts w:ascii="Garamond" w:hAnsi="Garamond"/>
          <w:b/>
        </w:rPr>
      </w:pPr>
      <w:r w:rsidRPr="00887451">
        <w:rPr>
          <w:rFonts w:ascii="Garamond" w:hAnsi="Garamond"/>
          <w:b/>
        </w:rPr>
        <w:lastRenderedPageBreak/>
        <w:t>dall’articolo 11, comma 4 del decreto legge 19 giugno 2015, n. 78, coordinato con la legge di conversione 6 agosto 2015, n. 125,</w:t>
      </w:r>
    </w:p>
    <w:p w:rsidR="005262DF" w:rsidRPr="00887451" w:rsidRDefault="005262DF" w:rsidP="005262DF">
      <w:pPr>
        <w:jc w:val="center"/>
        <w:rPr>
          <w:rFonts w:ascii="Garamond" w:hAnsi="Garamond"/>
          <w:b/>
        </w:rPr>
      </w:pPr>
      <w:r w:rsidRPr="00887451">
        <w:rPr>
          <w:rFonts w:ascii="Garamond" w:hAnsi="Garamond"/>
          <w:b/>
        </w:rPr>
        <w:t>Che</w:t>
      </w:r>
    </w:p>
    <w:p w:rsidR="00387F4E" w:rsidRPr="00887451" w:rsidRDefault="00C66600" w:rsidP="00386329">
      <w:pPr>
        <w:jc w:val="both"/>
        <w:rPr>
          <w:rFonts w:ascii="Garamond" w:hAnsi="Garamond"/>
          <w:b/>
        </w:rPr>
      </w:pPr>
      <w:r w:rsidRPr="00887451">
        <w:rPr>
          <w:rFonts w:ascii="Garamond" w:hAnsi="Garamond"/>
        </w:rPr>
        <w:t>i</w:t>
      </w:r>
      <w:r w:rsidR="005262DF" w:rsidRPr="00887451">
        <w:rPr>
          <w:rFonts w:ascii="Garamond" w:hAnsi="Garamond"/>
        </w:rPr>
        <w:t xml:space="preserve"> </w:t>
      </w:r>
      <w:r w:rsidR="00387F4E" w:rsidRPr="00887451">
        <w:rPr>
          <w:rFonts w:ascii="Garamond" w:hAnsi="Garamond"/>
        </w:rPr>
        <w:t>contratt</w:t>
      </w:r>
      <w:r w:rsidRPr="00887451">
        <w:rPr>
          <w:rFonts w:ascii="Garamond" w:hAnsi="Garamond"/>
        </w:rPr>
        <w:t>i</w:t>
      </w:r>
      <w:r w:rsidR="00386329" w:rsidRPr="00887451">
        <w:rPr>
          <w:rFonts w:ascii="Garamond" w:hAnsi="Garamond"/>
        </w:rPr>
        <w:t xml:space="preserve"> </w:t>
      </w:r>
      <w:r w:rsidR="00916A09" w:rsidRPr="00887451">
        <w:rPr>
          <w:rFonts w:ascii="Garamond" w:hAnsi="Garamond"/>
        </w:rPr>
        <w:t>per la redazione del progetto</w:t>
      </w:r>
      <w:r w:rsidR="00386329" w:rsidRPr="00887451">
        <w:rPr>
          <w:rFonts w:ascii="Garamond" w:hAnsi="Garamond"/>
        </w:rPr>
        <w:t xml:space="preserve"> e la realizzazione dei lavori di ricostruzione</w:t>
      </w:r>
      <w:r w:rsidR="00387F4E" w:rsidRPr="00887451">
        <w:rPr>
          <w:rFonts w:ascii="Garamond" w:hAnsi="Garamond"/>
        </w:rPr>
        <w:t>, stipulat</w:t>
      </w:r>
      <w:r w:rsidRPr="00887451">
        <w:rPr>
          <w:rFonts w:ascii="Garamond" w:hAnsi="Garamond"/>
        </w:rPr>
        <w:t>i</w:t>
      </w:r>
      <w:r w:rsidR="005262DF" w:rsidRPr="00887451">
        <w:rPr>
          <w:rFonts w:ascii="Garamond" w:hAnsi="Garamond"/>
        </w:rPr>
        <w:t xml:space="preserve"> ai sensi dell’art. 67 </w:t>
      </w:r>
      <w:r w:rsidR="005262DF" w:rsidRPr="00887451">
        <w:rPr>
          <w:rFonts w:ascii="Garamond" w:hAnsi="Garamond"/>
          <w:i/>
        </w:rPr>
        <w:t>quater</w:t>
      </w:r>
      <w:r w:rsidR="005262DF" w:rsidRPr="00887451">
        <w:rPr>
          <w:rFonts w:ascii="Garamond" w:hAnsi="Garamond"/>
        </w:rPr>
        <w:t>, comma 8, del decreto legge 22 giugno 2012, n. 83, convertito, con modificazioni, dalla legge 7 agosto 2012, n. 134</w:t>
      </w:r>
      <w:r w:rsidR="006B7B45" w:rsidRPr="00887451">
        <w:rPr>
          <w:rFonts w:ascii="Garamond" w:hAnsi="Garamond"/>
        </w:rPr>
        <w:t>,</w:t>
      </w:r>
      <w:r w:rsidRPr="00887451">
        <w:rPr>
          <w:rFonts w:ascii="Garamond" w:hAnsi="Garamond"/>
        </w:rPr>
        <w:t xml:space="preserve"> </w:t>
      </w:r>
      <w:r w:rsidR="00387F4E" w:rsidRPr="00887451">
        <w:rPr>
          <w:rFonts w:ascii="Garamond" w:hAnsi="Garamond"/>
        </w:rPr>
        <w:t>in data</w:t>
      </w:r>
      <w:r w:rsidR="00387F4E" w:rsidRPr="00887451">
        <w:rPr>
          <w:rFonts w:ascii="Garamond" w:hAnsi="Garamond"/>
          <w:b/>
        </w:rPr>
        <w:t xml:space="preserve">______________ </w:t>
      </w:r>
      <w:r w:rsidR="005262DF" w:rsidRPr="00887451">
        <w:rPr>
          <w:rFonts w:ascii="Garamond" w:hAnsi="Garamond"/>
          <w:b/>
        </w:rPr>
        <w:t xml:space="preserve">con__________________________________, </w:t>
      </w:r>
      <w:r w:rsidR="006B7B45" w:rsidRPr="00887451">
        <w:rPr>
          <w:rFonts w:ascii="Garamond" w:hAnsi="Garamond"/>
          <w:b/>
        </w:rPr>
        <w:t xml:space="preserve">in qualità </w:t>
      </w:r>
      <w:proofErr w:type="gramStart"/>
      <w:r w:rsidR="006B7B45" w:rsidRPr="00887451">
        <w:rPr>
          <w:rFonts w:ascii="Garamond" w:hAnsi="Garamond"/>
          <w:b/>
        </w:rPr>
        <w:t xml:space="preserve">di </w:t>
      </w:r>
      <w:r w:rsidR="005262DF" w:rsidRPr="00887451">
        <w:rPr>
          <w:rFonts w:ascii="Garamond" w:hAnsi="Garamond"/>
          <w:b/>
        </w:rPr>
        <w:t xml:space="preserve"> </w:t>
      </w:r>
      <w:r w:rsidR="00387F4E" w:rsidRPr="00887451">
        <w:rPr>
          <w:rFonts w:ascii="Garamond" w:hAnsi="Garamond"/>
          <w:b/>
        </w:rPr>
        <w:t>Appaltatore</w:t>
      </w:r>
      <w:proofErr w:type="gramEnd"/>
      <w:r w:rsidR="00387F4E" w:rsidRPr="00887451">
        <w:rPr>
          <w:rFonts w:ascii="Garamond" w:hAnsi="Garamond"/>
          <w:b/>
        </w:rPr>
        <w:t xml:space="preserve"> </w:t>
      </w:r>
      <w:r w:rsidRPr="00887451">
        <w:rPr>
          <w:rFonts w:ascii="Garamond" w:hAnsi="Garamond"/>
          <w:b/>
        </w:rPr>
        <w:t>e</w:t>
      </w:r>
      <w:r w:rsidR="00410FE7" w:rsidRPr="00887451">
        <w:rPr>
          <w:rFonts w:ascii="Garamond" w:hAnsi="Garamond"/>
          <w:b/>
        </w:rPr>
        <w:t xml:space="preserve"> in data ___________________ con__________________________________</w:t>
      </w:r>
      <w:r w:rsidR="00887451" w:rsidRPr="00887451">
        <w:rPr>
          <w:rFonts w:ascii="Garamond" w:hAnsi="Garamond"/>
          <w:b/>
        </w:rPr>
        <w:t xml:space="preserve">_____ in qualità di progettista, </w:t>
      </w:r>
    </w:p>
    <w:p w:rsidR="00F011D1" w:rsidRPr="00887451" w:rsidRDefault="00387F4E" w:rsidP="005262DF">
      <w:pPr>
        <w:rPr>
          <w:rFonts w:ascii="Garamond" w:hAnsi="Garamond"/>
        </w:rPr>
      </w:pPr>
      <w:r w:rsidRPr="00887451">
        <w:rPr>
          <w:rFonts w:ascii="Garamond" w:hAnsi="Garamond"/>
          <w:b/>
        </w:rPr>
        <w:t xml:space="preserve"> </w:t>
      </w:r>
    </w:p>
    <w:p w:rsidR="00532DA4" w:rsidRPr="00887451" w:rsidRDefault="00916A09" w:rsidP="00F011D1">
      <w:pPr>
        <w:spacing w:line="360" w:lineRule="auto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887451">
        <w:rPr>
          <w:rFonts w:ascii="Garamond" w:hAnsi="Garamond"/>
        </w:rPr>
        <w:t>c</w:t>
      </w:r>
      <w:r w:rsidR="00887451">
        <w:rPr>
          <w:rFonts w:ascii="Garamond" w:hAnsi="Garamond"/>
        </w:rPr>
        <w:t>ontengono</w:t>
      </w:r>
      <w:r w:rsidR="005262DF" w:rsidRPr="00887451">
        <w:rPr>
          <w:rFonts w:ascii="Garamond" w:hAnsi="Garamond"/>
        </w:rPr>
        <w:t>, a garanzia della regolarità formale</w:t>
      </w:r>
      <w:r w:rsidR="00532DA4" w:rsidRPr="00887451">
        <w:rPr>
          <w:rFonts w:ascii="Garamond" w:hAnsi="Garamond"/>
        </w:rPr>
        <w:t xml:space="preserve"> di cui </w:t>
      </w:r>
      <w:r w:rsidR="008428C9" w:rsidRPr="00887451">
        <w:rPr>
          <w:rFonts w:ascii="Garamond" w:hAnsi="Garamond"/>
        </w:rPr>
        <w:t>all’art. 11 del decreto legge 19 giugno 2015, n. 78, coordinato con la legge di conversione 6 agosto 2015, n. 125</w:t>
      </w:r>
      <w:r w:rsidRPr="00887451">
        <w:rPr>
          <w:rFonts w:ascii="Garamond" w:hAnsi="Garamond"/>
        </w:rPr>
        <w:t>,</w:t>
      </w:r>
      <w:r w:rsidR="005262DF" w:rsidRPr="00887451">
        <w:rPr>
          <w:rFonts w:ascii="Garamond" w:hAnsi="Garamond"/>
        </w:rPr>
        <w:t xml:space="preserve"> le seguenti informazioni previste a pena di nullità</w:t>
      </w:r>
      <w:r w:rsidR="00BA3181" w:rsidRPr="00887451">
        <w:rPr>
          <w:rFonts w:ascii="Garamond" w:hAnsi="Garamond"/>
        </w:rPr>
        <w:t xml:space="preserve"> </w:t>
      </w:r>
      <w:r w:rsidR="00375B72" w:rsidRPr="00887451">
        <w:rPr>
          <w:rFonts w:ascii="Garamond" w:hAnsi="Garamond"/>
        </w:rPr>
        <w:t>nel primo periodo dell’art. 11, comma 1</w:t>
      </w:r>
      <w:r w:rsidR="00887451">
        <w:rPr>
          <w:rFonts w:ascii="Garamond" w:hAnsi="Garamond"/>
        </w:rPr>
        <w:t xml:space="preserve"> e </w:t>
      </w:r>
      <w:proofErr w:type="gramStart"/>
      <w:r w:rsidR="00887451">
        <w:rPr>
          <w:rFonts w:ascii="Garamond" w:hAnsi="Garamond"/>
        </w:rPr>
        <w:t>3</w:t>
      </w:r>
      <w:r w:rsidR="00375B72" w:rsidRPr="00887451">
        <w:rPr>
          <w:rFonts w:ascii="Garamond" w:hAnsi="Garamond"/>
        </w:rPr>
        <w:t xml:space="preserve">  </w:t>
      </w:r>
      <w:r w:rsidR="00BA3181" w:rsidRPr="00887451">
        <w:rPr>
          <w:rFonts w:ascii="Garamond" w:hAnsi="Garamond"/>
        </w:rPr>
        <w:t>ed</w:t>
      </w:r>
      <w:proofErr w:type="gramEnd"/>
      <w:r w:rsidR="00BA3181" w:rsidRPr="00887451">
        <w:rPr>
          <w:rFonts w:ascii="Garamond" w:hAnsi="Garamond"/>
        </w:rPr>
        <w:t xml:space="preserve"> in particolare: </w:t>
      </w:r>
    </w:p>
    <w:p w:rsidR="00375B72" w:rsidRPr="00887451" w:rsidRDefault="002D0EEA" w:rsidP="002D0EEA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 xml:space="preserve">□ </w:t>
      </w:r>
      <w:r w:rsidR="00932436" w:rsidRPr="00887451">
        <w:rPr>
          <w:rFonts w:ascii="Garamond" w:hAnsi="Garamond"/>
          <w:sz w:val="22"/>
          <w:szCs w:val="22"/>
        </w:rPr>
        <w:t>identità del professionista e dell’impresa</w:t>
      </w:r>
      <w:r w:rsidR="00375B72" w:rsidRPr="00887451">
        <w:rPr>
          <w:rFonts w:ascii="Garamond" w:hAnsi="Garamond"/>
          <w:sz w:val="22"/>
          <w:szCs w:val="22"/>
        </w:rPr>
        <w:t xml:space="preserve"> </w:t>
      </w:r>
      <w:r w:rsid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375B72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375B72" w:rsidRPr="00887451">
        <w:rPr>
          <w:rFonts w:ascii="Garamond" w:hAnsi="Garamond"/>
          <w:i/>
          <w:color w:val="FF0000"/>
          <w:sz w:val="22"/>
          <w:szCs w:val="22"/>
        </w:rPr>
        <w:t>a)</w:t>
      </w:r>
      <w:proofErr w:type="gramStart"/>
      <w:r w:rsidR="00375B72" w:rsidRPr="00887451">
        <w:rPr>
          <w:rFonts w:ascii="Garamond" w:hAnsi="Garamond"/>
          <w:color w:val="FF0000"/>
          <w:sz w:val="22"/>
          <w:szCs w:val="22"/>
        </w:rPr>
        <w:t xml:space="preserve">) </w:t>
      </w:r>
      <w:r w:rsidR="00932436" w:rsidRPr="00887451">
        <w:rPr>
          <w:rFonts w:ascii="Garamond" w:hAnsi="Garamond"/>
          <w:sz w:val="22"/>
          <w:szCs w:val="22"/>
        </w:rPr>
        <w:t>;</w:t>
      </w:r>
      <w:proofErr w:type="gramEnd"/>
      <w:r w:rsidR="00932436" w:rsidRPr="00887451">
        <w:rPr>
          <w:rFonts w:ascii="Garamond" w:hAnsi="Garamond"/>
          <w:sz w:val="22"/>
          <w:szCs w:val="22"/>
        </w:rPr>
        <w:t xml:space="preserve"> </w:t>
      </w:r>
    </w:p>
    <w:p w:rsidR="002D0EEA" w:rsidRPr="00887451" w:rsidRDefault="002D0EEA" w:rsidP="002D0EEA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 xml:space="preserve">□ </w:t>
      </w:r>
      <w:r w:rsidR="00932436" w:rsidRPr="00887451">
        <w:rPr>
          <w:rFonts w:ascii="Garamond" w:hAnsi="Garamond"/>
          <w:sz w:val="22"/>
          <w:szCs w:val="22"/>
        </w:rPr>
        <w:t>requisiti di ordine generale e di qualificazione del</w:t>
      </w:r>
      <w:r w:rsidRPr="00887451">
        <w:rPr>
          <w:rFonts w:ascii="Garamond" w:hAnsi="Garamond"/>
          <w:sz w:val="22"/>
          <w:szCs w:val="22"/>
        </w:rPr>
        <w:t xml:space="preserve"> professionista e dell’impresa</w:t>
      </w:r>
      <w:r w:rsidR="00375B72" w:rsidRPr="00887451">
        <w:rPr>
          <w:rFonts w:ascii="Garamond" w:hAnsi="Garamond"/>
          <w:sz w:val="22"/>
          <w:szCs w:val="22"/>
        </w:rPr>
        <w:t xml:space="preserve"> </w:t>
      </w:r>
      <w:r w:rsidR="00375B7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375B72" w:rsidRPr="00887451">
        <w:rPr>
          <w:rFonts w:ascii="Garamond" w:hAnsi="Garamond"/>
          <w:i/>
          <w:color w:val="FF0000"/>
          <w:sz w:val="22"/>
          <w:szCs w:val="22"/>
        </w:rPr>
        <w:t>b)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) </w:t>
      </w:r>
    </w:p>
    <w:p w:rsidR="006413FA" w:rsidRPr="00887451" w:rsidRDefault="002D0EEA" w:rsidP="002D0EEA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 xml:space="preserve">□ </w:t>
      </w:r>
      <w:r w:rsidR="00C66600" w:rsidRPr="00887451">
        <w:rPr>
          <w:rFonts w:ascii="Garamond" w:hAnsi="Garamond"/>
          <w:sz w:val="22"/>
          <w:szCs w:val="22"/>
        </w:rPr>
        <w:t>esperienze pregresse e</w:t>
      </w:r>
      <w:r w:rsidR="00932436" w:rsidRPr="00887451">
        <w:rPr>
          <w:rFonts w:ascii="Garamond" w:hAnsi="Garamond"/>
          <w:sz w:val="22"/>
          <w:szCs w:val="22"/>
        </w:rPr>
        <w:t xml:space="preserve"> fatt</w:t>
      </w:r>
      <w:r w:rsidR="00375B72" w:rsidRPr="00887451">
        <w:rPr>
          <w:rFonts w:ascii="Garamond" w:hAnsi="Garamond"/>
          <w:sz w:val="22"/>
          <w:szCs w:val="22"/>
        </w:rPr>
        <w:t xml:space="preserve">urato degli ultimi cinque anni </w:t>
      </w:r>
      <w:r w:rsidR="00375B7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375B72" w:rsidRPr="00887451">
        <w:rPr>
          <w:rFonts w:ascii="Garamond" w:hAnsi="Garamond"/>
          <w:i/>
          <w:color w:val="FF0000"/>
          <w:sz w:val="22"/>
          <w:szCs w:val="22"/>
        </w:rPr>
        <w:t>b)</w:t>
      </w:r>
      <w:r w:rsidR="00375B72" w:rsidRPr="00887451">
        <w:rPr>
          <w:rFonts w:ascii="Garamond" w:hAnsi="Garamond"/>
          <w:color w:val="FF0000"/>
          <w:sz w:val="22"/>
          <w:szCs w:val="22"/>
        </w:rPr>
        <w:t>)</w:t>
      </w:r>
    </w:p>
    <w:tbl>
      <w:tblPr>
        <w:tblpPr w:leftFromText="141" w:rightFromText="141" w:vertAnchor="text" w:tblpX="551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</w:tblGrid>
      <w:tr w:rsidR="00F31355" w:rsidRPr="00887451" w:rsidTr="00F31355">
        <w:trPr>
          <w:trHeight w:val="795"/>
        </w:trPr>
        <w:tc>
          <w:tcPr>
            <w:tcW w:w="4290" w:type="dxa"/>
          </w:tcPr>
          <w:p w:rsidR="00F31355" w:rsidRPr="00887451" w:rsidRDefault="00F31355" w:rsidP="00F31355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887451">
              <w:rPr>
                <w:rFonts w:ascii="Garamond" w:hAnsi="Garamond"/>
                <w:sz w:val="22"/>
                <w:szCs w:val="22"/>
              </w:rPr>
              <w:t>□ autocertificazione ai sensi dell’articolo 89 del  codice di cui al decreto legislativo del 6 settembre 2011, n. 159 antimafia</w:t>
            </w:r>
            <w:r w:rsidR="006B7B45" w:rsidRPr="00887451">
              <w:rPr>
                <w:rStyle w:val="Rimandonotaapidipagina"/>
                <w:rFonts w:ascii="Garamond" w:hAnsi="Garamond"/>
                <w:sz w:val="22"/>
                <w:szCs w:val="22"/>
              </w:rPr>
              <w:footnoteReference w:id="1"/>
            </w:r>
            <w:r w:rsidR="00694D5B" w:rsidRPr="00887451">
              <w:rPr>
                <w:rFonts w:ascii="Garamond" w:hAnsi="Garamond"/>
                <w:color w:val="FF0000"/>
                <w:sz w:val="22"/>
                <w:szCs w:val="22"/>
              </w:rPr>
              <w:t xml:space="preserve">(lettera </w:t>
            </w:r>
            <w:r w:rsidR="00694D5B" w:rsidRPr="00887451">
              <w:rPr>
                <w:rFonts w:ascii="Garamond" w:hAnsi="Garamond"/>
                <w:i/>
                <w:color w:val="FF0000"/>
                <w:sz w:val="22"/>
                <w:szCs w:val="22"/>
              </w:rPr>
              <w:t>b)</w:t>
            </w:r>
            <w:r w:rsidR="00694D5B" w:rsidRPr="00887451">
              <w:rPr>
                <w:rFonts w:ascii="Garamond" w:hAnsi="Garamond"/>
                <w:color w:val="FF0000"/>
                <w:sz w:val="22"/>
                <w:szCs w:val="22"/>
              </w:rPr>
              <w:t>)</w:t>
            </w:r>
          </w:p>
        </w:tc>
      </w:tr>
    </w:tbl>
    <w:p w:rsidR="00F31355" w:rsidRPr="00887451" w:rsidRDefault="002D0EEA" w:rsidP="002D0EEA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>□</w:t>
      </w:r>
      <w:r w:rsidR="006413FA" w:rsidRPr="00887451">
        <w:rPr>
          <w:rFonts w:ascii="Garamond" w:hAnsi="Garamond"/>
          <w:sz w:val="22"/>
          <w:szCs w:val="22"/>
        </w:rPr>
        <w:t xml:space="preserve"> </w:t>
      </w:r>
      <w:r w:rsidR="00932436" w:rsidRPr="00887451">
        <w:rPr>
          <w:rFonts w:ascii="Garamond" w:hAnsi="Garamond"/>
          <w:sz w:val="22"/>
          <w:szCs w:val="22"/>
        </w:rPr>
        <w:t xml:space="preserve">certificazione </w:t>
      </w:r>
      <w:r w:rsidR="006413FA" w:rsidRPr="00887451">
        <w:rPr>
          <w:rFonts w:ascii="Garamond" w:hAnsi="Garamond"/>
          <w:sz w:val="22"/>
          <w:szCs w:val="22"/>
        </w:rPr>
        <w:t>di regolarità del DURC</w:t>
      </w:r>
      <w:r w:rsidR="00375B72" w:rsidRPr="00887451">
        <w:rPr>
          <w:rFonts w:ascii="Garamond" w:hAnsi="Garamond"/>
          <w:sz w:val="22"/>
          <w:szCs w:val="22"/>
        </w:rPr>
        <w:t xml:space="preserve"> </w:t>
      </w:r>
      <w:r w:rsidR="00375B7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375B72" w:rsidRPr="00887451">
        <w:rPr>
          <w:rFonts w:ascii="Garamond" w:hAnsi="Garamond"/>
          <w:i/>
          <w:color w:val="FF0000"/>
          <w:sz w:val="22"/>
          <w:szCs w:val="22"/>
        </w:rPr>
        <w:t>b)</w:t>
      </w:r>
      <w:r w:rsidR="00375B72" w:rsidRPr="00887451">
        <w:rPr>
          <w:rFonts w:ascii="Garamond" w:hAnsi="Garamond"/>
          <w:color w:val="FF0000"/>
          <w:sz w:val="22"/>
          <w:szCs w:val="22"/>
        </w:rPr>
        <w:t>)</w:t>
      </w:r>
    </w:p>
    <w:p w:rsidR="00F31355" w:rsidRPr="00887451" w:rsidRDefault="002D0EEA" w:rsidP="00F31355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>□</w:t>
      </w:r>
      <w:r w:rsidR="006413FA" w:rsidRPr="00887451">
        <w:rPr>
          <w:rFonts w:ascii="Garamond" w:hAnsi="Garamond"/>
          <w:sz w:val="22"/>
          <w:szCs w:val="22"/>
        </w:rPr>
        <w:t xml:space="preserve"> </w:t>
      </w:r>
      <w:r w:rsidRPr="00887451">
        <w:rPr>
          <w:rFonts w:ascii="Garamond" w:hAnsi="Garamond"/>
          <w:sz w:val="22"/>
          <w:szCs w:val="22"/>
        </w:rPr>
        <w:t xml:space="preserve">certificazione antimafia </w:t>
      </w:r>
      <w:r w:rsidR="00375B72" w:rsidRPr="00887451">
        <w:rPr>
          <w:rFonts w:ascii="Garamond" w:hAnsi="Garamond"/>
          <w:sz w:val="22"/>
          <w:szCs w:val="22"/>
        </w:rPr>
        <w:t>(</w:t>
      </w:r>
      <w:r w:rsidR="00375B7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375B72" w:rsidRPr="00887451">
        <w:rPr>
          <w:rFonts w:ascii="Garamond" w:hAnsi="Garamond"/>
          <w:i/>
          <w:color w:val="FF0000"/>
          <w:sz w:val="22"/>
          <w:szCs w:val="22"/>
        </w:rPr>
        <w:t>b</w:t>
      </w:r>
      <w:proofErr w:type="gramStart"/>
      <w:r w:rsidR="00375B72" w:rsidRPr="00887451">
        <w:rPr>
          <w:rFonts w:ascii="Garamond" w:hAnsi="Garamond"/>
          <w:i/>
          <w:color w:val="FF0000"/>
          <w:sz w:val="22"/>
          <w:szCs w:val="22"/>
        </w:rPr>
        <w:t>)</w:t>
      </w:r>
      <w:r w:rsidR="00375B72" w:rsidRPr="00887451">
        <w:rPr>
          <w:rFonts w:ascii="Garamond" w:hAnsi="Garamond"/>
          <w:color w:val="FF0000"/>
          <w:sz w:val="22"/>
          <w:szCs w:val="22"/>
        </w:rPr>
        <w:t xml:space="preserve">) </w:t>
      </w:r>
      <w:r w:rsidRPr="00887451">
        <w:rPr>
          <w:rFonts w:ascii="Garamond" w:hAnsi="Garamond"/>
          <w:sz w:val="22"/>
          <w:szCs w:val="22"/>
        </w:rPr>
        <w:t xml:space="preserve">  </w:t>
      </w:r>
      <w:proofErr w:type="gramEnd"/>
      <w:r w:rsidRPr="00887451">
        <w:rPr>
          <w:rFonts w:ascii="Garamond" w:hAnsi="Garamond"/>
          <w:sz w:val="22"/>
          <w:szCs w:val="22"/>
        </w:rPr>
        <w:t xml:space="preserve">    </w:t>
      </w:r>
      <w:r w:rsidR="00F31355" w:rsidRPr="00887451">
        <w:rPr>
          <w:rFonts w:ascii="Garamond" w:hAnsi="Garamond"/>
          <w:sz w:val="22"/>
          <w:szCs w:val="22"/>
        </w:rPr>
        <w:t xml:space="preserve"> </w:t>
      </w:r>
      <w:r w:rsidRPr="00887451">
        <w:rPr>
          <w:rFonts w:ascii="Garamond" w:hAnsi="Garamond"/>
          <w:sz w:val="22"/>
          <w:szCs w:val="22"/>
        </w:rPr>
        <w:t xml:space="preserve">   </w:t>
      </w:r>
      <w:r w:rsidR="00FC2A60" w:rsidRPr="00887451">
        <w:rPr>
          <w:rFonts w:ascii="Garamond" w:hAnsi="Garamond"/>
          <w:sz w:val="22"/>
          <w:szCs w:val="22"/>
        </w:rPr>
        <w:t xml:space="preserve">       </w:t>
      </w:r>
      <w:r w:rsidRPr="00887451">
        <w:rPr>
          <w:rFonts w:ascii="Garamond" w:hAnsi="Garamond"/>
          <w:sz w:val="22"/>
          <w:szCs w:val="22"/>
        </w:rPr>
        <w:t xml:space="preserve"> </w:t>
      </w:r>
      <w:r w:rsidRPr="00887451">
        <w:rPr>
          <w:rFonts w:ascii="Garamond" w:hAnsi="Garamond"/>
          <w:i/>
          <w:sz w:val="22"/>
          <w:szCs w:val="22"/>
        </w:rPr>
        <w:t xml:space="preserve">oppure      </w:t>
      </w:r>
      <w:r w:rsidRPr="00887451">
        <w:rPr>
          <w:rFonts w:ascii="Garamond" w:hAnsi="Garamond"/>
          <w:sz w:val="22"/>
          <w:szCs w:val="22"/>
        </w:rPr>
        <w:t xml:space="preserve">                   </w:t>
      </w:r>
    </w:p>
    <w:p w:rsidR="00F31355" w:rsidRPr="00887451" w:rsidRDefault="00F31355" w:rsidP="00F31355">
      <w:pPr>
        <w:pStyle w:val="Default"/>
        <w:ind w:left="5103"/>
        <w:rPr>
          <w:rFonts w:ascii="Garamond" w:hAnsi="Garamond"/>
          <w:sz w:val="22"/>
          <w:szCs w:val="22"/>
        </w:rPr>
      </w:pPr>
    </w:p>
    <w:p w:rsidR="00694D5B" w:rsidRPr="00887451" w:rsidRDefault="00694D5B" w:rsidP="00932436">
      <w:pPr>
        <w:pStyle w:val="Default"/>
        <w:rPr>
          <w:rFonts w:ascii="Garamond" w:hAnsi="Garamond"/>
          <w:sz w:val="22"/>
          <w:szCs w:val="22"/>
        </w:rPr>
      </w:pPr>
    </w:p>
    <w:p w:rsidR="00932436" w:rsidRPr="00887451" w:rsidRDefault="002D0EEA" w:rsidP="00932436">
      <w:pPr>
        <w:pStyle w:val="Default"/>
        <w:rPr>
          <w:rFonts w:ascii="Garamond" w:hAnsi="Garamond"/>
          <w:sz w:val="22"/>
          <w:szCs w:val="22"/>
        </w:rPr>
      </w:pPr>
      <w:proofErr w:type="gramStart"/>
      <w:r w:rsidRPr="00887451">
        <w:rPr>
          <w:rFonts w:ascii="Garamond" w:hAnsi="Garamond"/>
          <w:sz w:val="22"/>
          <w:szCs w:val="22"/>
        </w:rPr>
        <w:t xml:space="preserve">□  </w:t>
      </w:r>
      <w:r w:rsidR="00932436" w:rsidRPr="00887451">
        <w:rPr>
          <w:rFonts w:ascii="Garamond" w:hAnsi="Garamond"/>
          <w:sz w:val="22"/>
          <w:szCs w:val="22"/>
        </w:rPr>
        <w:t>oggetto</w:t>
      </w:r>
      <w:proofErr w:type="gramEnd"/>
      <w:r w:rsidR="00932436" w:rsidRPr="00887451">
        <w:rPr>
          <w:rFonts w:ascii="Garamond" w:hAnsi="Garamond"/>
          <w:sz w:val="22"/>
          <w:szCs w:val="22"/>
        </w:rPr>
        <w:t xml:space="preserve"> e caratteristiche essenziali del progetto e dei lavori commissionat</w:t>
      </w:r>
      <w:r w:rsidR="00751222" w:rsidRPr="00887451">
        <w:rPr>
          <w:rFonts w:ascii="Garamond" w:hAnsi="Garamond"/>
          <w:sz w:val="22"/>
          <w:szCs w:val="22"/>
        </w:rPr>
        <w:t xml:space="preserve">i </w:t>
      </w:r>
      <w:r w:rsidR="0075122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75122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751222" w:rsidRPr="00887451">
        <w:rPr>
          <w:rFonts w:ascii="Garamond" w:hAnsi="Garamond"/>
          <w:i/>
          <w:color w:val="FF0000"/>
          <w:sz w:val="22"/>
          <w:szCs w:val="22"/>
        </w:rPr>
        <w:t>c)</w:t>
      </w:r>
      <w:r w:rsidR="00751222" w:rsidRPr="00887451">
        <w:rPr>
          <w:rFonts w:ascii="Garamond" w:hAnsi="Garamond"/>
          <w:color w:val="FF0000"/>
          <w:sz w:val="22"/>
          <w:szCs w:val="22"/>
        </w:rPr>
        <w:t>)</w:t>
      </w:r>
      <w:r w:rsidR="00932436" w:rsidRPr="00887451">
        <w:rPr>
          <w:rFonts w:ascii="Garamond" w:hAnsi="Garamond"/>
          <w:sz w:val="22"/>
          <w:szCs w:val="22"/>
        </w:rPr>
        <w:t xml:space="preserve">; </w:t>
      </w:r>
    </w:p>
    <w:p w:rsidR="00751222" w:rsidRPr="00887451" w:rsidRDefault="00F31355" w:rsidP="00932436">
      <w:pPr>
        <w:pStyle w:val="Default"/>
        <w:rPr>
          <w:rFonts w:ascii="Garamond" w:hAnsi="Garamond"/>
          <w:sz w:val="22"/>
          <w:szCs w:val="22"/>
        </w:rPr>
      </w:pPr>
      <w:proofErr w:type="gramStart"/>
      <w:r w:rsidRPr="00887451">
        <w:rPr>
          <w:rFonts w:ascii="Garamond" w:hAnsi="Garamond"/>
          <w:sz w:val="22"/>
          <w:szCs w:val="22"/>
        </w:rPr>
        <w:t>□</w:t>
      </w:r>
      <w:r w:rsidR="00751222" w:rsidRPr="00887451">
        <w:rPr>
          <w:rFonts w:ascii="Garamond" w:hAnsi="Garamond"/>
          <w:sz w:val="22"/>
          <w:szCs w:val="22"/>
        </w:rPr>
        <w:t xml:space="preserve">  </w:t>
      </w:r>
      <w:r w:rsidR="00932436" w:rsidRPr="00887451">
        <w:rPr>
          <w:rFonts w:ascii="Garamond" w:hAnsi="Garamond"/>
          <w:sz w:val="22"/>
          <w:szCs w:val="22"/>
        </w:rPr>
        <w:t>determinazione</w:t>
      </w:r>
      <w:proofErr w:type="gramEnd"/>
      <w:r w:rsidR="00932436" w:rsidRPr="00887451">
        <w:rPr>
          <w:rFonts w:ascii="Garamond" w:hAnsi="Garamond"/>
          <w:sz w:val="22"/>
          <w:szCs w:val="22"/>
        </w:rPr>
        <w:t xml:space="preserve"> e modalità di pagamento del corrispettivo pattuito</w:t>
      </w:r>
      <w:r w:rsidR="00751222" w:rsidRPr="00887451">
        <w:rPr>
          <w:rFonts w:ascii="Garamond" w:hAnsi="Garamond"/>
          <w:sz w:val="22"/>
          <w:szCs w:val="22"/>
        </w:rPr>
        <w:t xml:space="preserve"> </w:t>
      </w:r>
      <w:r w:rsidR="0075122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75122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751222" w:rsidRPr="00887451">
        <w:rPr>
          <w:rFonts w:ascii="Garamond" w:hAnsi="Garamond"/>
          <w:i/>
          <w:color w:val="FF0000"/>
          <w:sz w:val="22"/>
          <w:szCs w:val="22"/>
        </w:rPr>
        <w:t>d)</w:t>
      </w:r>
      <w:r w:rsidR="00751222" w:rsidRPr="00887451">
        <w:rPr>
          <w:rFonts w:ascii="Garamond" w:hAnsi="Garamond"/>
          <w:color w:val="FF0000"/>
          <w:sz w:val="22"/>
          <w:szCs w:val="22"/>
        </w:rPr>
        <w:t>)</w:t>
      </w:r>
      <w:r w:rsidR="00932436" w:rsidRPr="00887451">
        <w:rPr>
          <w:rFonts w:ascii="Garamond" w:hAnsi="Garamond"/>
          <w:sz w:val="22"/>
          <w:szCs w:val="22"/>
        </w:rPr>
        <w:t xml:space="preserve">; </w:t>
      </w:r>
    </w:p>
    <w:p w:rsidR="00932436" w:rsidRPr="00887451" w:rsidRDefault="00F31355" w:rsidP="00932436">
      <w:pPr>
        <w:pStyle w:val="Default"/>
        <w:rPr>
          <w:rFonts w:ascii="Garamond" w:hAnsi="Garamond"/>
          <w:sz w:val="22"/>
          <w:szCs w:val="22"/>
        </w:rPr>
      </w:pPr>
      <w:r w:rsidRPr="00887451">
        <w:rPr>
          <w:rFonts w:ascii="Garamond" w:hAnsi="Garamond"/>
          <w:sz w:val="22"/>
          <w:szCs w:val="22"/>
        </w:rPr>
        <w:t>□</w:t>
      </w:r>
      <w:r w:rsidR="00932436" w:rsidRPr="00887451">
        <w:rPr>
          <w:rFonts w:ascii="Garamond" w:hAnsi="Garamond"/>
          <w:sz w:val="22"/>
          <w:szCs w:val="22"/>
        </w:rPr>
        <w:t xml:space="preserve"> modalità e tempi di consegna</w:t>
      </w:r>
      <w:r w:rsidR="00751222" w:rsidRPr="00887451">
        <w:rPr>
          <w:rFonts w:ascii="Garamond" w:hAnsi="Garamond"/>
          <w:sz w:val="22"/>
          <w:szCs w:val="22"/>
        </w:rPr>
        <w:t xml:space="preserve"> </w:t>
      </w:r>
      <w:r w:rsidR="00751222" w:rsidRPr="00887451">
        <w:rPr>
          <w:rFonts w:ascii="Garamond" w:hAnsi="Garamond"/>
          <w:color w:val="FF0000"/>
          <w:sz w:val="22"/>
          <w:szCs w:val="22"/>
        </w:rPr>
        <w:t>(</w:t>
      </w:r>
      <w:proofErr w:type="spellStart"/>
      <w:r w:rsidR="00887451">
        <w:rPr>
          <w:rFonts w:ascii="Garamond" w:hAnsi="Garamond"/>
          <w:color w:val="FF0000"/>
          <w:sz w:val="22"/>
          <w:szCs w:val="22"/>
        </w:rPr>
        <w:t>lett</w:t>
      </w:r>
      <w:proofErr w:type="spellEnd"/>
      <w:r w:rsidR="00887451" w:rsidRPr="00887451">
        <w:rPr>
          <w:rFonts w:ascii="Garamond" w:hAnsi="Garamond"/>
          <w:color w:val="FF0000"/>
          <w:sz w:val="22"/>
          <w:szCs w:val="22"/>
        </w:rPr>
        <w:t xml:space="preserve">. </w:t>
      </w:r>
      <w:r w:rsidR="00751222" w:rsidRPr="00887451">
        <w:rPr>
          <w:rFonts w:ascii="Garamond" w:hAnsi="Garamond"/>
          <w:color w:val="FF0000"/>
          <w:sz w:val="22"/>
          <w:szCs w:val="22"/>
        </w:rPr>
        <w:t xml:space="preserve"> </w:t>
      </w:r>
      <w:r w:rsidR="00751222" w:rsidRPr="00887451">
        <w:rPr>
          <w:rFonts w:ascii="Garamond" w:hAnsi="Garamond"/>
          <w:i/>
          <w:color w:val="FF0000"/>
          <w:sz w:val="22"/>
          <w:szCs w:val="22"/>
        </w:rPr>
        <w:t>e)</w:t>
      </w:r>
      <w:r w:rsidR="00887451">
        <w:rPr>
          <w:rFonts w:ascii="Garamond" w:hAnsi="Garamond"/>
          <w:color w:val="FF0000"/>
          <w:sz w:val="22"/>
          <w:szCs w:val="22"/>
        </w:rPr>
        <w:t>)</w:t>
      </w:r>
      <w:r w:rsidR="00932436" w:rsidRPr="00887451">
        <w:rPr>
          <w:rFonts w:ascii="Garamond" w:hAnsi="Garamond"/>
          <w:sz w:val="22"/>
          <w:szCs w:val="22"/>
        </w:rPr>
        <w:t xml:space="preserve">; </w:t>
      </w:r>
    </w:p>
    <w:p w:rsidR="00F31355" w:rsidRPr="00887451" w:rsidRDefault="00C66600" w:rsidP="00932436">
      <w:pPr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□ </w:t>
      </w:r>
      <w:r w:rsidR="00932436" w:rsidRPr="00887451">
        <w:rPr>
          <w:rFonts w:ascii="Garamond" w:hAnsi="Garamond"/>
        </w:rPr>
        <w:t>dichiarazione di voler procedere al subappalto dell’esecuzione dell’opera, ove autorizzato dal committente, indicandone la misura e</w:t>
      </w:r>
      <w:r w:rsidR="00751222" w:rsidRPr="00887451">
        <w:rPr>
          <w:rFonts w:ascii="Garamond" w:hAnsi="Garamond"/>
        </w:rPr>
        <w:t xml:space="preserve"> l’identità del subappaltatore </w:t>
      </w:r>
      <w:r w:rsidR="00751222" w:rsidRPr="00887451">
        <w:rPr>
          <w:rFonts w:ascii="Garamond" w:hAnsi="Garamond"/>
          <w:color w:val="FF0000"/>
        </w:rPr>
        <w:t>(</w:t>
      </w:r>
      <w:proofErr w:type="spellStart"/>
      <w:r w:rsidR="00887451">
        <w:rPr>
          <w:rFonts w:ascii="Garamond" w:hAnsi="Garamond"/>
          <w:color w:val="FF0000"/>
        </w:rPr>
        <w:t>lett</w:t>
      </w:r>
      <w:proofErr w:type="spellEnd"/>
      <w:r w:rsidR="00887451" w:rsidRPr="00887451">
        <w:rPr>
          <w:rFonts w:ascii="Garamond" w:hAnsi="Garamond"/>
          <w:color w:val="FF0000"/>
        </w:rPr>
        <w:t xml:space="preserve">. </w:t>
      </w:r>
      <w:r w:rsidR="00751222" w:rsidRPr="00887451">
        <w:rPr>
          <w:rFonts w:ascii="Garamond" w:hAnsi="Garamond"/>
          <w:color w:val="FF0000"/>
        </w:rPr>
        <w:t xml:space="preserve"> </w:t>
      </w:r>
      <w:r w:rsidR="00751222" w:rsidRPr="00887451">
        <w:rPr>
          <w:rFonts w:ascii="Garamond" w:hAnsi="Garamond"/>
          <w:i/>
          <w:color w:val="FF0000"/>
        </w:rPr>
        <w:t>f)</w:t>
      </w:r>
      <w:r w:rsidR="00751222" w:rsidRPr="00887451">
        <w:rPr>
          <w:rFonts w:ascii="Garamond" w:hAnsi="Garamond"/>
          <w:color w:val="FF0000"/>
        </w:rPr>
        <w:t>)</w:t>
      </w:r>
      <w:r w:rsidR="00751222" w:rsidRPr="00887451">
        <w:rPr>
          <w:rFonts w:ascii="Garamond" w:hAnsi="Garamond"/>
        </w:rPr>
        <w:t>;</w:t>
      </w:r>
    </w:p>
    <w:p w:rsidR="00916A09" w:rsidRPr="00887451" w:rsidRDefault="00C66600" w:rsidP="00751222">
      <w:pPr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□ Attestazione </w:t>
      </w:r>
      <w:proofErr w:type="spellStart"/>
      <w:r w:rsidRPr="00887451">
        <w:rPr>
          <w:rFonts w:ascii="Garamond" w:hAnsi="Garamond"/>
        </w:rPr>
        <w:t>Soa</w:t>
      </w:r>
      <w:proofErr w:type="spellEnd"/>
      <w:r w:rsidRPr="00887451">
        <w:rPr>
          <w:rFonts w:ascii="Garamond" w:hAnsi="Garamond"/>
        </w:rPr>
        <w:t xml:space="preserve"> </w:t>
      </w:r>
      <w:r w:rsidR="00916A09" w:rsidRPr="00887451">
        <w:rPr>
          <w:rFonts w:ascii="Garamond" w:hAnsi="Garamond"/>
        </w:rPr>
        <w:t>per le categorie e classifiche corrispondenti all’assunzione del contratto</w:t>
      </w:r>
    </w:p>
    <w:p w:rsidR="00BA3181" w:rsidRPr="00887451" w:rsidRDefault="00916A09" w:rsidP="00887451">
      <w:pPr>
        <w:jc w:val="both"/>
        <w:rPr>
          <w:rFonts w:ascii="Garamond" w:hAnsi="Garamond"/>
        </w:rPr>
      </w:pPr>
      <w:r w:rsidRPr="00887451">
        <w:rPr>
          <w:rFonts w:ascii="Garamond" w:hAnsi="Garamond"/>
        </w:rPr>
        <w:t xml:space="preserve">□ Sanzioni e penali, ivi compresa la risoluzione del contratto, per il mancato rispetto di cui alla predetta </w:t>
      </w:r>
      <w:proofErr w:type="spellStart"/>
      <w:r w:rsidR="00887451" w:rsidRPr="00887451">
        <w:rPr>
          <w:rFonts w:ascii="Garamond" w:hAnsi="Garamond"/>
        </w:rPr>
        <w:t>lett</w:t>
      </w:r>
      <w:proofErr w:type="spellEnd"/>
      <w:r w:rsidR="00887451" w:rsidRPr="00887451">
        <w:rPr>
          <w:rFonts w:ascii="Garamond" w:hAnsi="Garamond"/>
        </w:rPr>
        <w:t>. e).</w:t>
      </w:r>
    </w:p>
    <w:p w:rsidR="00887451" w:rsidRDefault="00887451" w:rsidP="00410FE7">
      <w:pPr>
        <w:rPr>
          <w:rFonts w:ascii="Garamond" w:hAnsi="Garamond"/>
        </w:rPr>
      </w:pPr>
    </w:p>
    <w:p w:rsidR="00E913AC" w:rsidRPr="00887451" w:rsidRDefault="00E913AC" w:rsidP="00410FE7">
      <w:pPr>
        <w:rPr>
          <w:rFonts w:ascii="Garamond" w:hAnsi="Garamond"/>
        </w:rPr>
      </w:pPr>
      <w:r w:rsidRPr="00887451">
        <w:rPr>
          <w:rFonts w:ascii="Garamond" w:hAnsi="Garamond"/>
          <w:sz w:val="20"/>
          <w:szCs w:val="20"/>
        </w:rPr>
        <w:t>Dichiara di essere informato, ai sensi e per gli effetti di cui al D.lgs. n.196/2003, che i dati personali saranno trattati, anche con strumenti informatici, esclusivamente nell’ambito del procedimento pe il quale la dichiarazione viene resa.   </w:t>
      </w:r>
      <w:r w:rsidRPr="00887451">
        <w:rPr>
          <w:rFonts w:ascii="Garamond" w:hAnsi="Garamond"/>
        </w:rPr>
        <w:t> </w:t>
      </w:r>
    </w:p>
    <w:p w:rsidR="00E913AC" w:rsidRPr="00887451" w:rsidRDefault="00F31355">
      <w:pPr>
        <w:rPr>
          <w:rFonts w:ascii="Garamond" w:hAnsi="Garamond"/>
        </w:rPr>
      </w:pPr>
      <w:proofErr w:type="gramStart"/>
      <w:r w:rsidRPr="00887451">
        <w:rPr>
          <w:rFonts w:ascii="Garamond" w:hAnsi="Garamond"/>
        </w:rPr>
        <w:t xml:space="preserve">Luogo,   </w:t>
      </w:r>
      <w:proofErr w:type="gramEnd"/>
      <w:r w:rsidRPr="00887451">
        <w:rPr>
          <w:rFonts w:ascii="Garamond" w:hAnsi="Garamond"/>
        </w:rPr>
        <w:t xml:space="preserve">              </w:t>
      </w:r>
      <w:r w:rsidR="00887451">
        <w:rPr>
          <w:rFonts w:ascii="Garamond" w:hAnsi="Garamond"/>
        </w:rPr>
        <w:t xml:space="preserve">    </w:t>
      </w:r>
      <w:r w:rsidRPr="00887451">
        <w:rPr>
          <w:rFonts w:ascii="Garamond" w:hAnsi="Garamond"/>
        </w:rPr>
        <w:t xml:space="preserve">     data </w:t>
      </w:r>
    </w:p>
    <w:p w:rsidR="00E913AC" w:rsidRPr="00887451" w:rsidRDefault="00887451" w:rsidP="00E913AC">
      <w:pPr>
        <w:jc w:val="right"/>
        <w:rPr>
          <w:rFonts w:ascii="Garamond" w:hAnsi="Garamond"/>
        </w:rPr>
      </w:pPr>
      <w:r w:rsidRPr="00887451">
        <w:rPr>
          <w:rFonts w:ascii="Garamond" w:hAnsi="Garamond"/>
          <w:sz w:val="20"/>
          <w:szCs w:val="20"/>
        </w:rPr>
        <w:t>    </w:t>
      </w:r>
      <w:r w:rsidR="00751222" w:rsidRPr="00887451">
        <w:rPr>
          <w:rFonts w:ascii="Garamond" w:hAnsi="Garamond"/>
        </w:rPr>
        <w:t>Il dichiarante  </w:t>
      </w:r>
    </w:p>
    <w:p w:rsidR="00E913AC" w:rsidRPr="00887451" w:rsidRDefault="00E913AC" w:rsidP="00E913AC">
      <w:pPr>
        <w:jc w:val="right"/>
        <w:rPr>
          <w:rFonts w:ascii="Garamond" w:hAnsi="Garamond"/>
        </w:rPr>
      </w:pPr>
      <w:r w:rsidRPr="00887451">
        <w:rPr>
          <w:rFonts w:ascii="Garamond" w:hAnsi="Garamond"/>
        </w:rPr>
        <w:t>_________________</w:t>
      </w:r>
    </w:p>
    <w:p w:rsidR="00EE776E" w:rsidRPr="00887451" w:rsidRDefault="00E913AC" w:rsidP="00887451">
      <w:pPr>
        <w:rPr>
          <w:rFonts w:ascii="Garamond" w:hAnsi="Garamond"/>
          <w:sz w:val="20"/>
          <w:szCs w:val="20"/>
        </w:rPr>
      </w:pPr>
      <w:r w:rsidRPr="00887451">
        <w:rPr>
          <w:rFonts w:ascii="Garamond" w:hAnsi="Garamond"/>
          <w:sz w:val="20"/>
          <w:szCs w:val="20"/>
        </w:rPr>
        <w:lastRenderedPageBreak/>
        <w:t>Ai sensi dell’art. 38 D.P.R. 445 del 28 dicembre 2000, la dichiarazione è sottoscritta dall’interessato in presenza del dipendent</w:t>
      </w:r>
      <w:r w:rsidR="00887451">
        <w:rPr>
          <w:rFonts w:ascii="Garamond" w:hAnsi="Garamond"/>
          <w:sz w:val="20"/>
          <w:szCs w:val="20"/>
        </w:rPr>
        <w:t xml:space="preserve">e addetto ovvero sottoscritta o                                                                          </w:t>
      </w:r>
      <w:r w:rsidRPr="00887451">
        <w:rPr>
          <w:rFonts w:ascii="Garamond" w:hAnsi="Garamond"/>
          <w:sz w:val="20"/>
          <w:szCs w:val="20"/>
        </w:rPr>
        <w:t>inviata insieme alla fotocopia, non autenticata di un documento di </w:t>
      </w:r>
      <w:r w:rsidR="006413FA" w:rsidRPr="00887451">
        <w:rPr>
          <w:rFonts w:ascii="Garamond" w:hAnsi="Garamond"/>
          <w:sz w:val="20"/>
          <w:szCs w:val="20"/>
        </w:rPr>
        <w:t xml:space="preserve">identità del dichiarante, </w:t>
      </w:r>
      <w:r w:rsidRPr="00887451">
        <w:rPr>
          <w:rFonts w:ascii="Garamond" w:hAnsi="Garamond"/>
          <w:sz w:val="20"/>
          <w:szCs w:val="20"/>
        </w:rPr>
        <w:t>all’ufficio competente.</w:t>
      </w:r>
    </w:p>
    <w:sectPr w:rsidR="00EE776E" w:rsidRPr="0088745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76" w:rsidRDefault="00071A76" w:rsidP="00F011D1">
      <w:pPr>
        <w:spacing w:after="0" w:line="240" w:lineRule="auto"/>
      </w:pPr>
      <w:r>
        <w:separator/>
      </w:r>
    </w:p>
  </w:endnote>
  <w:endnote w:type="continuationSeparator" w:id="0">
    <w:p w:rsidR="00071A76" w:rsidRDefault="00071A76" w:rsidP="00F0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999541391"/>
      <w:docPartObj>
        <w:docPartGallery w:val="Page Numbers (Bottom of Page)"/>
        <w:docPartUnique/>
      </w:docPartObj>
    </w:sdtPr>
    <w:sdtEndPr/>
    <w:sdtContent>
      <w:p w:rsidR="00FC2A60" w:rsidRPr="00887451" w:rsidRDefault="00FC2A60">
        <w:pPr>
          <w:pStyle w:val="Pidipagina"/>
          <w:jc w:val="right"/>
          <w:rPr>
            <w:rFonts w:ascii="Garamond" w:hAnsi="Garamond"/>
            <w:sz w:val="16"/>
            <w:szCs w:val="16"/>
          </w:rPr>
        </w:pPr>
        <w:r w:rsidRPr="00887451">
          <w:rPr>
            <w:rFonts w:ascii="Garamond" w:hAnsi="Garamond"/>
            <w:sz w:val="16"/>
            <w:szCs w:val="16"/>
          </w:rPr>
          <w:fldChar w:fldCharType="begin"/>
        </w:r>
        <w:r w:rsidRPr="00887451">
          <w:rPr>
            <w:rFonts w:ascii="Garamond" w:hAnsi="Garamond"/>
            <w:sz w:val="16"/>
            <w:szCs w:val="16"/>
          </w:rPr>
          <w:instrText>PAGE   \* MERGEFORMAT</w:instrText>
        </w:r>
        <w:r w:rsidRPr="00887451">
          <w:rPr>
            <w:rFonts w:ascii="Garamond" w:hAnsi="Garamond"/>
            <w:sz w:val="16"/>
            <w:szCs w:val="16"/>
          </w:rPr>
          <w:fldChar w:fldCharType="separate"/>
        </w:r>
        <w:r w:rsidR="005C3381">
          <w:rPr>
            <w:rFonts w:ascii="Garamond" w:hAnsi="Garamond"/>
            <w:noProof/>
            <w:sz w:val="16"/>
            <w:szCs w:val="16"/>
          </w:rPr>
          <w:t>4</w:t>
        </w:r>
        <w:r w:rsidRPr="00887451">
          <w:rPr>
            <w:rFonts w:ascii="Garamond" w:hAnsi="Garamond"/>
            <w:sz w:val="16"/>
            <w:szCs w:val="16"/>
          </w:rPr>
          <w:fldChar w:fldCharType="end"/>
        </w:r>
      </w:p>
    </w:sdtContent>
  </w:sdt>
  <w:p w:rsidR="00FC2A60" w:rsidRDefault="00FC2A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76" w:rsidRDefault="00071A76" w:rsidP="00F011D1">
      <w:pPr>
        <w:spacing w:after="0" w:line="240" w:lineRule="auto"/>
      </w:pPr>
      <w:r>
        <w:separator/>
      </w:r>
    </w:p>
  </w:footnote>
  <w:footnote w:type="continuationSeparator" w:id="0">
    <w:p w:rsidR="00071A76" w:rsidRDefault="00071A76" w:rsidP="00F011D1">
      <w:pPr>
        <w:spacing w:after="0" w:line="240" w:lineRule="auto"/>
      </w:pPr>
      <w:r>
        <w:continuationSeparator/>
      </w:r>
    </w:p>
  </w:footnote>
  <w:footnote w:id="1">
    <w:p w:rsidR="003517F3" w:rsidRPr="00887451" w:rsidRDefault="006B7B45" w:rsidP="003517F3">
      <w:pPr>
        <w:pStyle w:val="Testonotaapidipagina"/>
        <w:jc w:val="both"/>
        <w:rPr>
          <w:rFonts w:ascii="Garamond" w:hAnsi="Garamond"/>
        </w:rPr>
      </w:pPr>
      <w:r w:rsidRPr="00887451">
        <w:rPr>
          <w:rStyle w:val="Rimandonotaapidipagina"/>
          <w:rFonts w:ascii="Garamond" w:hAnsi="Garamond"/>
        </w:rPr>
        <w:footnoteRef/>
      </w:r>
      <w:r w:rsidRPr="00887451">
        <w:rPr>
          <w:rFonts w:ascii="Garamond" w:hAnsi="Garamond"/>
        </w:rPr>
        <w:t xml:space="preserve"> Nell’ipotesi in cui i</w:t>
      </w:r>
      <w:r w:rsidR="003517F3" w:rsidRPr="00887451">
        <w:rPr>
          <w:rFonts w:ascii="Garamond" w:hAnsi="Garamond"/>
        </w:rPr>
        <w:t>l dichiarante intenda avvalersi</w:t>
      </w:r>
      <w:r w:rsidR="00C66600" w:rsidRPr="00887451">
        <w:rPr>
          <w:rFonts w:ascii="Garamond" w:hAnsi="Garamond"/>
        </w:rPr>
        <w:t xml:space="preserve"> dell’</w:t>
      </w:r>
      <w:r w:rsidRPr="00887451">
        <w:rPr>
          <w:rFonts w:ascii="Garamond" w:hAnsi="Garamond"/>
        </w:rPr>
        <w:t xml:space="preserve">autocertificazione ai sensi dell’articolo 89 </w:t>
      </w:r>
      <w:proofErr w:type="gramStart"/>
      <w:r w:rsidRPr="00887451">
        <w:rPr>
          <w:rFonts w:ascii="Garamond" w:hAnsi="Garamond"/>
        </w:rPr>
        <w:t>del  codice</w:t>
      </w:r>
      <w:proofErr w:type="gramEnd"/>
      <w:r w:rsidRPr="00887451">
        <w:rPr>
          <w:rFonts w:ascii="Garamond" w:hAnsi="Garamond"/>
        </w:rPr>
        <w:t xml:space="preserve"> di cui al decreto legislativo del 6 settembre 2011, n. 159 antimafia, la stessa deve essere allegata al presente</w:t>
      </w:r>
      <w:r w:rsidR="003517F3" w:rsidRPr="00887451">
        <w:rPr>
          <w:rFonts w:ascii="Garamond" w:hAnsi="Garamond"/>
        </w:rPr>
        <w:t xml:space="preserve"> documento. </w:t>
      </w:r>
      <w:r w:rsidR="004002EC" w:rsidRPr="00887451">
        <w:rPr>
          <w:rFonts w:ascii="Garamond" w:hAnsi="Garamond"/>
        </w:rPr>
        <w:t>Qualora</w:t>
      </w:r>
      <w:r w:rsidR="003517F3" w:rsidRPr="00887451">
        <w:rPr>
          <w:rFonts w:ascii="Garamond" w:hAnsi="Garamond"/>
        </w:rPr>
        <w:t xml:space="preserve"> </w:t>
      </w:r>
      <w:r w:rsidR="004002EC" w:rsidRPr="00887451">
        <w:rPr>
          <w:rFonts w:ascii="Garamond" w:hAnsi="Garamond"/>
        </w:rPr>
        <w:t>il  firmatario della autocertificazione</w:t>
      </w:r>
      <w:r w:rsidR="003517F3" w:rsidRPr="00887451">
        <w:rPr>
          <w:rFonts w:ascii="Garamond" w:hAnsi="Garamond"/>
        </w:rPr>
        <w:t xml:space="preserve"> </w:t>
      </w:r>
      <w:r w:rsidR="002D2833" w:rsidRPr="00887451">
        <w:rPr>
          <w:rFonts w:ascii="Garamond" w:hAnsi="Garamond"/>
        </w:rPr>
        <w:t xml:space="preserve">abbia presentato istanza di iscrizione all’elenco operatori economici  di cui all’ art. 67 </w:t>
      </w:r>
      <w:r w:rsidR="002D2833" w:rsidRPr="00887451">
        <w:rPr>
          <w:rFonts w:ascii="Garamond" w:hAnsi="Garamond"/>
          <w:i/>
        </w:rPr>
        <w:t>quater</w:t>
      </w:r>
      <w:r w:rsidR="002D2833" w:rsidRPr="00887451">
        <w:rPr>
          <w:rFonts w:ascii="Garamond" w:hAnsi="Garamond"/>
        </w:rPr>
        <w:t xml:space="preserve">, comma 9, del decreto legge 22 giugno 2012, n. 83, coordinato con la legge di conversione 7 agosto 2012, n. 134 </w:t>
      </w:r>
      <w:r w:rsidR="003517F3" w:rsidRPr="00887451">
        <w:rPr>
          <w:rFonts w:ascii="Garamond" w:hAnsi="Garamond"/>
        </w:rPr>
        <w:t xml:space="preserve">potrà </w:t>
      </w:r>
      <w:r w:rsidR="004002EC" w:rsidRPr="00887451">
        <w:rPr>
          <w:rFonts w:ascii="Garamond" w:hAnsi="Garamond"/>
        </w:rPr>
        <w:t>segnalarlo, indicando il numero di protocollo attribuito alla relativa pratica</w:t>
      </w:r>
      <w:r w:rsidR="003517F3" w:rsidRPr="00887451">
        <w:rPr>
          <w:rFonts w:ascii="Garamond" w:hAnsi="Garamond"/>
        </w:rPr>
        <w:t>, in analogia a quanto previsto dall’art. 29</w:t>
      </w:r>
      <w:r w:rsidR="002D2833" w:rsidRPr="00887451">
        <w:rPr>
          <w:rFonts w:ascii="Garamond" w:hAnsi="Garamond"/>
        </w:rPr>
        <w:t xml:space="preserve">, comma 2, </w:t>
      </w:r>
      <w:r w:rsidR="003517F3" w:rsidRPr="00887451">
        <w:rPr>
          <w:rFonts w:ascii="Garamond" w:hAnsi="Garamond"/>
        </w:rPr>
        <w:t xml:space="preserve"> del decreto legge </w:t>
      </w:r>
      <w:r w:rsidR="002D2833" w:rsidRPr="00887451">
        <w:rPr>
          <w:rFonts w:ascii="Garamond" w:hAnsi="Garamond"/>
        </w:rPr>
        <w:t>24 giugno 2014, n. 90 ed ai sensi dell’art. 11 bis del  decreto-legge 19 giugno 2015, n. 78, coordinato con la legge di conversione 6 agosto 2015, n. 125</w:t>
      </w:r>
      <w:r w:rsidR="00887451">
        <w:rPr>
          <w:rFonts w:ascii="Garamond" w:hAnsi="Garamond"/>
        </w:rPr>
        <w:t>.</w:t>
      </w:r>
    </w:p>
    <w:p w:rsidR="006B7B45" w:rsidRDefault="006B7B4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A8A"/>
    <w:multiLevelType w:val="hybridMultilevel"/>
    <w:tmpl w:val="15E68A32"/>
    <w:lvl w:ilvl="0" w:tplc="80384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17DC"/>
    <w:multiLevelType w:val="hybridMultilevel"/>
    <w:tmpl w:val="32AC4040"/>
    <w:lvl w:ilvl="0" w:tplc="ECA2CC82">
      <w:start w:val="1"/>
      <w:numFmt w:val="lowerLetter"/>
      <w:lvlText w:val="%1)"/>
      <w:lvlJc w:val="left"/>
      <w:pPr>
        <w:ind w:left="61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D7136B8"/>
    <w:multiLevelType w:val="hybridMultilevel"/>
    <w:tmpl w:val="4F3290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AC"/>
    <w:rsid w:val="00042007"/>
    <w:rsid w:val="00071A76"/>
    <w:rsid w:val="00103623"/>
    <w:rsid w:val="00172146"/>
    <w:rsid w:val="0018079B"/>
    <w:rsid w:val="001D02DE"/>
    <w:rsid w:val="00244E00"/>
    <w:rsid w:val="002D0EEA"/>
    <w:rsid w:val="002D2833"/>
    <w:rsid w:val="002E2DA1"/>
    <w:rsid w:val="002E4E88"/>
    <w:rsid w:val="002E6C31"/>
    <w:rsid w:val="00333FFA"/>
    <w:rsid w:val="003517F3"/>
    <w:rsid w:val="00375B72"/>
    <w:rsid w:val="00386329"/>
    <w:rsid w:val="00387F4E"/>
    <w:rsid w:val="004002EC"/>
    <w:rsid w:val="00410FE7"/>
    <w:rsid w:val="005262DF"/>
    <w:rsid w:val="00532DA4"/>
    <w:rsid w:val="005C3381"/>
    <w:rsid w:val="005D01DF"/>
    <w:rsid w:val="006413FA"/>
    <w:rsid w:val="00694D5B"/>
    <w:rsid w:val="006B7B45"/>
    <w:rsid w:val="00751222"/>
    <w:rsid w:val="00754E21"/>
    <w:rsid w:val="00774382"/>
    <w:rsid w:val="0081262A"/>
    <w:rsid w:val="00821C9B"/>
    <w:rsid w:val="00840F3D"/>
    <w:rsid w:val="008428C9"/>
    <w:rsid w:val="00865E2E"/>
    <w:rsid w:val="00887451"/>
    <w:rsid w:val="008C3B1B"/>
    <w:rsid w:val="008E6552"/>
    <w:rsid w:val="009037EF"/>
    <w:rsid w:val="00916A09"/>
    <w:rsid w:val="00932436"/>
    <w:rsid w:val="0099328C"/>
    <w:rsid w:val="009F6A36"/>
    <w:rsid w:val="00A2684D"/>
    <w:rsid w:val="00BA3181"/>
    <w:rsid w:val="00C1715D"/>
    <w:rsid w:val="00C660A7"/>
    <w:rsid w:val="00C66600"/>
    <w:rsid w:val="00CA3B67"/>
    <w:rsid w:val="00D00BF3"/>
    <w:rsid w:val="00D60114"/>
    <w:rsid w:val="00D67FC4"/>
    <w:rsid w:val="00D9735F"/>
    <w:rsid w:val="00E913AC"/>
    <w:rsid w:val="00E959D5"/>
    <w:rsid w:val="00E9685E"/>
    <w:rsid w:val="00F011D1"/>
    <w:rsid w:val="00F31355"/>
    <w:rsid w:val="00F53388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0453E"/>
  <w15:docId w15:val="{39D2D114-2671-49A1-9E73-7734069D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B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2436"/>
    <w:pPr>
      <w:ind w:left="720"/>
      <w:contextualSpacing/>
    </w:pPr>
  </w:style>
  <w:style w:type="paragraph" w:customStyle="1" w:styleId="Default">
    <w:name w:val="Default"/>
    <w:rsid w:val="00932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F011D1"/>
    <w:rPr>
      <w:rFonts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F011D1"/>
    <w:pPr>
      <w:spacing w:after="0" w:line="240" w:lineRule="auto"/>
    </w:pPr>
    <w:rPr>
      <w:rFonts w:cs="Times New Roman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F011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F011D1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C2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A60"/>
  </w:style>
  <w:style w:type="paragraph" w:styleId="Pidipagina">
    <w:name w:val="footer"/>
    <w:basedOn w:val="Normale"/>
    <w:link w:val="PidipaginaCarattere"/>
    <w:uiPriority w:val="99"/>
    <w:unhideWhenUsed/>
    <w:rsid w:val="00FC2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05E7-88B4-4F11-AEFA-20D16A83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Roberta Santaniello</cp:lastModifiedBy>
  <cp:revision>4</cp:revision>
  <cp:lastPrinted>2016-01-12T16:07:00Z</cp:lastPrinted>
  <dcterms:created xsi:type="dcterms:W3CDTF">2016-01-12T14:08:00Z</dcterms:created>
  <dcterms:modified xsi:type="dcterms:W3CDTF">2016-01-12T16:34:00Z</dcterms:modified>
</cp:coreProperties>
</file>